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284" w:tblpY="8491"/>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3582" w:hRule="atLeast"/>
          <w:tblHeader w:val="0"/>
        </w:trPr>
        <w:tc>
          <w:tcPr>
            <w:shd w:fill="70ad47" w:val="clear"/>
          </w:tcPr>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ind w:left="426" w:firstLine="0"/>
              <w:jc w:val="center"/>
              <w:rPr>
                <w:rFonts w:ascii="Cambria" w:cs="Cambria" w:eastAsia="Cambria" w:hAnsi="Cambria"/>
                <w:b w:val="1"/>
                <w:color w:val="ffffff"/>
                <w:sz w:val="56"/>
                <w:szCs w:val="56"/>
              </w:rPr>
            </w:pPr>
            <w:r w:rsidDel="00000000" w:rsidR="00000000" w:rsidRPr="00000000">
              <w:rPr>
                <w:rFonts w:ascii="Cambria" w:cs="Cambria" w:eastAsia="Cambria" w:hAnsi="Cambria"/>
                <w:b w:val="1"/>
                <w:color w:val="ffffff"/>
                <w:sz w:val="56"/>
                <w:szCs w:val="56"/>
                <w:rtl w:val="0"/>
              </w:rPr>
              <w:t xml:space="preserve">Model Curriculum</w:t>
            </w:r>
          </w:p>
          <w:p w:rsidR="00000000" w:rsidDel="00000000" w:rsidP="00000000" w:rsidRDefault="00000000" w:rsidRPr="00000000" w14:paraId="00000004">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5">
            <w:pPr>
              <w:ind w:left="426" w:firstLine="0"/>
              <w:rPr>
                <w:b w:val="1"/>
                <w:color w:val="ffffff"/>
                <w:sz w:val="28"/>
                <w:szCs w:val="28"/>
              </w:rPr>
            </w:pPr>
            <w:r w:rsidDel="00000000" w:rsidR="00000000" w:rsidRPr="00000000">
              <w:rPr>
                <w:b w:val="1"/>
                <w:color w:val="ffffff"/>
                <w:sz w:val="28"/>
                <w:szCs w:val="28"/>
                <w:rtl w:val="0"/>
              </w:rPr>
              <w:t xml:space="preserve">QP Name: </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b w:val="1"/>
                <w:color w:val="ffffff"/>
                <w:sz w:val="28"/>
                <w:szCs w:val="28"/>
                <w:rtl w:val="0"/>
              </w:rPr>
              <w:t xml:space="preserve">Inclusion Plotter – Diamond Processing</w:t>
            </w:r>
          </w:p>
          <w:p w:rsidR="00000000" w:rsidDel="00000000" w:rsidP="00000000" w:rsidRDefault="00000000" w:rsidRPr="00000000" w14:paraId="00000006">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7">
            <w:pPr>
              <w:ind w:left="426" w:firstLine="0"/>
              <w:rPr>
                <w:color w:val="4047ee"/>
                <w:sz w:val="21"/>
                <w:szCs w:val="21"/>
              </w:rPr>
            </w:pPr>
            <w:r w:rsidDel="00000000" w:rsidR="00000000" w:rsidRPr="00000000">
              <w:rPr>
                <w:b w:val="1"/>
                <w:color w:val="ffffff"/>
                <w:sz w:val="28"/>
                <w:szCs w:val="28"/>
                <w:rtl w:val="0"/>
              </w:rPr>
              <w:t xml:space="preserve">QP Code: G&amp;J/Q0611</w:t>
            </w:r>
            <w:r w:rsidDel="00000000" w:rsidR="00000000" w:rsidRPr="00000000">
              <w:rPr>
                <w:rtl w:val="0"/>
              </w:rPr>
            </w:r>
          </w:p>
          <w:p w:rsidR="00000000" w:rsidDel="00000000" w:rsidP="00000000" w:rsidRDefault="00000000" w:rsidRPr="00000000" w14:paraId="00000008">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9">
            <w:pPr>
              <w:ind w:left="426" w:firstLine="0"/>
              <w:rPr>
                <w:b w:val="1"/>
                <w:color w:val="ffffff"/>
                <w:sz w:val="28"/>
                <w:szCs w:val="28"/>
              </w:rPr>
            </w:pPr>
            <w:r w:rsidDel="00000000" w:rsidR="00000000" w:rsidRPr="00000000">
              <w:rPr>
                <w:b w:val="1"/>
                <w:color w:val="ffffff"/>
                <w:sz w:val="28"/>
                <w:szCs w:val="28"/>
                <w:rtl w:val="0"/>
              </w:rPr>
              <w:t xml:space="preserve">QP Version: 3.0</w:t>
            </w:r>
          </w:p>
          <w:p w:rsidR="00000000" w:rsidDel="00000000" w:rsidP="00000000" w:rsidRDefault="00000000" w:rsidRPr="00000000" w14:paraId="0000000A">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B">
            <w:pPr>
              <w:ind w:left="426" w:firstLine="0"/>
              <w:rPr>
                <w:b w:val="1"/>
                <w:color w:val="ffffff"/>
                <w:sz w:val="28"/>
                <w:szCs w:val="28"/>
              </w:rPr>
            </w:pPr>
            <w:r w:rsidDel="00000000" w:rsidR="00000000" w:rsidRPr="00000000">
              <w:rPr>
                <w:b w:val="1"/>
                <w:color w:val="ffffff"/>
                <w:sz w:val="28"/>
                <w:szCs w:val="28"/>
                <w:rtl w:val="0"/>
              </w:rPr>
              <w:t xml:space="preserve">NSQF Level: 3</w:t>
            </w:r>
          </w:p>
          <w:p w:rsidR="00000000" w:rsidDel="00000000" w:rsidP="00000000" w:rsidRDefault="00000000" w:rsidRPr="00000000" w14:paraId="0000000C">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D">
            <w:pPr>
              <w:ind w:left="426" w:firstLine="0"/>
              <w:rPr>
                <w:b w:val="1"/>
                <w:color w:val="ffffff"/>
                <w:sz w:val="28"/>
                <w:szCs w:val="28"/>
              </w:rPr>
            </w:pPr>
            <w:r w:rsidDel="00000000" w:rsidR="00000000" w:rsidRPr="00000000">
              <w:rPr>
                <w:b w:val="1"/>
                <w:color w:val="ffffff"/>
                <w:sz w:val="28"/>
                <w:szCs w:val="28"/>
                <w:rtl w:val="0"/>
              </w:rPr>
              <w:t xml:space="preserve">Model Curriculum Version: 3.0</w:t>
            </w:r>
          </w:p>
          <w:p w:rsidR="00000000" w:rsidDel="00000000" w:rsidP="00000000" w:rsidRDefault="00000000" w:rsidRPr="00000000" w14:paraId="0000000E">
            <w:pPr>
              <w:ind w:left="426" w:firstLine="0"/>
              <w:rPr>
                <w:b w:val="1"/>
                <w:color w:val="ffffff"/>
                <w:sz w:val="44"/>
                <w:szCs w:val="44"/>
              </w:rPr>
            </w:pPr>
            <w:r w:rsidDel="00000000" w:rsidR="00000000" w:rsidRPr="00000000">
              <w:rPr>
                <w:rtl w:val="0"/>
              </w:rPr>
            </w:r>
          </w:p>
        </w:tc>
      </w:tr>
      <w:tr>
        <w:trPr>
          <w:cantSplit w:val="0"/>
          <w:tblHeader w:val="0"/>
        </w:trPr>
        <w:tc>
          <w:tcPr>
            <w:shd w:fill="5b9bd6" w:val="clear"/>
          </w:tcPr>
          <w:p w:rsidR="00000000" w:rsidDel="00000000" w:rsidP="00000000" w:rsidRDefault="00000000" w:rsidRPr="00000000" w14:paraId="0000000F">
            <w:pPr>
              <w:jc w:val="center"/>
              <w:rPr>
                <w:b w:val="1"/>
                <w:color w:val="ffffff"/>
                <w:sz w:val="28"/>
                <w:szCs w:val="28"/>
              </w:rPr>
            </w:pPr>
            <w:r w:rsidDel="00000000" w:rsidR="00000000" w:rsidRPr="00000000">
              <w:rPr>
                <w:rtl w:val="0"/>
              </w:rPr>
            </w:r>
          </w:p>
          <w:p w:rsidR="00000000" w:rsidDel="00000000" w:rsidP="00000000" w:rsidRDefault="00000000" w:rsidRPr="00000000" w14:paraId="00000010">
            <w:pPr>
              <w:jc w:val="center"/>
              <w:rPr>
                <w:color w:val="ffffff"/>
              </w:rPr>
            </w:pPr>
            <w:r w:rsidDel="00000000" w:rsidR="00000000" w:rsidRPr="00000000">
              <w:rPr>
                <w:color w:val="ffffff"/>
                <w:rtl w:val="0"/>
              </w:rPr>
              <w:t xml:space="preserve">Gems &amp; Jewellery Skill Council of India </w:t>
            </w:r>
          </w:p>
          <w:p w:rsidR="00000000" w:rsidDel="00000000" w:rsidP="00000000" w:rsidRDefault="00000000" w:rsidRPr="00000000" w14:paraId="00000011">
            <w:pPr>
              <w:jc w:val="center"/>
              <w:rPr>
                <w:color w:val="ffffff"/>
              </w:rPr>
            </w:pPr>
            <w:r w:rsidDel="00000000" w:rsidR="00000000" w:rsidRPr="00000000">
              <w:rPr>
                <w:color w:val="ffffff"/>
                <w:rtl w:val="0"/>
              </w:rPr>
              <w:t xml:space="preserve">Business Facilitation Centre, 3rd Floor, Seepz Special Economic Zone, </w:t>
            </w:r>
          </w:p>
          <w:p w:rsidR="00000000" w:rsidDel="00000000" w:rsidP="00000000" w:rsidRDefault="00000000" w:rsidRPr="00000000" w14:paraId="00000012">
            <w:pPr>
              <w:jc w:val="center"/>
              <w:rPr>
                <w:b w:val="1"/>
                <w:color w:val="ffffff"/>
                <w:sz w:val="28"/>
                <w:szCs w:val="28"/>
              </w:rPr>
            </w:pPr>
            <w:r w:rsidDel="00000000" w:rsidR="00000000" w:rsidRPr="00000000">
              <w:rPr>
                <w:color w:val="ffffff"/>
                <w:rtl w:val="0"/>
              </w:rPr>
              <w:t xml:space="preserve">Andheri (E). Mumbai 400 096.</w:t>
            </w: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rtl w:val="0"/>
              </w:rPr>
            </w:r>
          </w:p>
        </w:tc>
      </w:tr>
    </w:tbl>
    <w:p w:rsidR="00000000" w:rsidDel="00000000" w:rsidP="00000000" w:rsidRDefault="00000000" w:rsidRPr="00000000" w14:paraId="00000014">
      <w:pPr>
        <w:tabs>
          <w:tab w:val="left" w:leader="none" w:pos="3260"/>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-189229</wp:posOffset>
            </wp:positionH>
            <wp:positionV relativeFrom="paragraph">
              <wp:posOffset>0</wp:posOffset>
            </wp:positionV>
            <wp:extent cx="6173470" cy="4460875"/>
            <wp:effectExtent b="0" l="0" r="0" t="0"/>
            <wp:wrapSquare wrapText="bothSides" distB="0" distT="0" distL="114300" distR="114300"/>
            <wp:docPr descr="Sarin Diamond Machine | SRK Exporters - Magnus Machine | सरीन मशीन शिखे - 2  minute - YouTube" id="21" name="image2.jpg"/>
            <a:graphic>
              <a:graphicData uri="http://schemas.openxmlformats.org/drawingml/2006/picture">
                <pic:pic>
                  <pic:nvPicPr>
                    <pic:cNvPr descr="Sarin Diamond Machine | SRK Exporters - Magnus Machine | सरीन मशीन शिखे - 2  minute - YouTube" id="0" name="image2.jpg"/>
                    <pic:cNvPicPr preferRelativeResize="0"/>
                  </pic:nvPicPr>
                  <pic:blipFill>
                    <a:blip r:embed="rId7"/>
                    <a:srcRect b="0" l="0" r="0" t="0"/>
                    <a:stretch>
                      <a:fillRect/>
                    </a:stretch>
                  </pic:blipFill>
                  <pic:spPr>
                    <a:xfrm>
                      <a:off x="0" y="0"/>
                      <a:ext cx="6173470" cy="4460875"/>
                    </a:xfrm>
                    <a:prstGeom prst="rect"/>
                    <a:ln/>
                  </pic:spPr>
                </pic:pic>
              </a:graphicData>
            </a:graphic>
          </wp:anchor>
        </w:drawing>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0b84b5"/>
          <w:sz w:val="44"/>
          <w:szCs w:val="44"/>
          <w:u w:val="none"/>
          <w:shd w:fill="auto" w:val="clear"/>
          <w:vertAlign w:val="baseline"/>
        </w:rPr>
      </w:pPr>
      <w:r w:rsidDel="00000000" w:rsidR="00000000" w:rsidRPr="00000000">
        <w:rPr>
          <w:rFonts w:ascii="Cambria" w:cs="Cambria" w:eastAsia="Cambria" w:hAnsi="Cambria"/>
          <w:b w:val="1"/>
          <w:i w:val="0"/>
          <w:smallCaps w:val="0"/>
          <w:strike w:val="0"/>
          <w:color w:val="0b84b5"/>
          <w:sz w:val="44"/>
          <w:szCs w:val="44"/>
          <w:u w:val="none"/>
          <w:shd w:fill="auto" w:val="clear"/>
          <w:vertAlign w:val="baseline"/>
          <w:rtl w:val="0"/>
        </w:rPr>
        <w:t xml:space="preserve">Table of Contents</w:t>
      </w:r>
    </w:p>
    <w:p w:rsidR="00000000" w:rsidDel="00000000" w:rsidP="00000000" w:rsidRDefault="00000000" w:rsidRPr="00000000" w14:paraId="0000001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dke84i200p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Parameters</w:t>
              <w:tab/>
              <w:t xml:space="preserve">3</w:t>
            </w:r>
          </w:hyperlink>
          <w:r w:rsidDel="00000000" w:rsidR="00000000" w:rsidRPr="00000000">
            <w:fldChar w:fldCharType="begin"/>
            <w:instrText xml:space="preserve"> HYPERLINK \l "_heading=h.dke84i200ps" </w:instrText>
            <w:fldChar w:fldCharType="separate"/>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"_heading=h.tc3ektxfgdun"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Overview</w:t>
            <w:tab/>
            <w:t xml:space="preserve">4</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"_heading=h.4awksrps1cjp"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Outcomes</w:t>
            <w:tab/>
            <w:t xml:space="preserve">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"_heading=h.p1nobqcp431p"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Compulsory Modules</w:t>
            <w:tab/>
            <w:t xml:space="preserve">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"_heading=h.5bfsm7nwutxd"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Details</w:t>
            <w:tab/>
            <w:t xml:space="preserve">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20" w:before="0" w:line="276" w:lineRule="auto"/>
            <w:ind w:left="0" w:right="0" w:firstLine="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1: </w:t>
          </w:r>
          <w:r w:rsidDel="00000000" w:rsidR="00000000" w:rsidRPr="00000000">
            <w:fldChar w:fldCharType="begin"/>
            <w:instrText xml:space="preserve"> HYPERLINK \l "_heading=h.u7wywa4llg0u"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and orientation of job role</w:t>
            <w:tab/>
            <w:t xml:space="preserve">6</w:t>
          </w:r>
        </w:p>
        <w:p w:rsidR="00000000" w:rsidDel="00000000" w:rsidP="00000000" w:rsidRDefault="00000000" w:rsidRPr="00000000" w14:paraId="0000001D">
          <w:pPr>
            <w:spacing w:after="120" w:lineRule="auto"/>
            <w:ind w:firstLine="284"/>
            <w:rPr/>
          </w:pPr>
          <w:r w:rsidDel="00000000" w:rsidR="00000000" w:rsidRPr="00000000">
            <w:fldChar w:fldCharType="end"/>
          </w:r>
          <w:r w:rsidDel="00000000" w:rsidR="00000000" w:rsidRPr="00000000">
            <w:rPr>
              <w:color w:val="000000"/>
              <w:u w:val="none"/>
              <w:rtl w:val="0"/>
            </w:rPr>
            <w:t xml:space="preserve"> Module 2: </w:t>
          </w:r>
          <w:hyperlink w:anchor="_heading=h.im9xqwi34kds">
            <w:r w:rsidDel="00000000" w:rsidR="00000000" w:rsidRPr="00000000">
              <w:rPr>
                <w:rtl w:val="0"/>
              </w:rPr>
              <w:t xml:space="preserve">Draw wire, roll sheet and thick wire from precious metal..............................................7</w:t>
            </w:r>
          </w:hyperlink>
          <w:r w:rsidDel="00000000" w:rsidR="00000000" w:rsidRPr="00000000">
            <w:rPr>
              <w:rtl w:val="0"/>
            </w:rPr>
          </w:r>
        </w:p>
        <w:p w:rsidR="00000000" w:rsidDel="00000000" w:rsidP="00000000" w:rsidRDefault="00000000" w:rsidRPr="00000000" w14:paraId="0000001E">
          <w:pPr>
            <w:spacing w:after="120" w:lineRule="auto"/>
            <w:ind w:firstLine="284"/>
            <w:rPr>
              <w:color w:val="0000ff"/>
              <w:u w:val="single"/>
            </w:rPr>
          </w:pPr>
          <w:r w:rsidDel="00000000" w:rsidR="00000000" w:rsidRPr="00000000">
            <w:rPr>
              <w:color w:val="000000"/>
              <w:u w:val="none"/>
              <w:rtl w:val="0"/>
            </w:rPr>
            <w:t xml:space="preserve">Module 3: </w:t>
          </w:r>
          <w:hyperlink w:anchor="_heading=h.im9xqwi34kds">
            <w:r w:rsidDel="00000000" w:rsidR="00000000" w:rsidRPr="00000000">
              <w:rPr>
                <w:rtl w:val="0"/>
              </w:rPr>
              <w:t xml:space="preserve">Making of jewellery components.....................................................................................9</w:t>
            </w:r>
          </w:hyperlink>
          <w:r w:rsidDel="00000000" w:rsidR="00000000" w:rsidRPr="00000000">
            <w:rPr>
              <w:rtl w:val="0"/>
            </w:rPr>
          </w:r>
        </w:p>
        <w:p w:rsidR="00000000" w:rsidDel="00000000" w:rsidP="00000000" w:rsidRDefault="00000000" w:rsidRPr="00000000" w14:paraId="0000001F">
          <w:pPr>
            <w:spacing w:after="120" w:lineRule="auto"/>
            <w:ind w:firstLine="284"/>
            <w:rPr>
              <w:color w:val="000000"/>
              <w:u w:val="none"/>
            </w:rPr>
          </w:pPr>
          <w:r w:rsidDel="00000000" w:rsidR="00000000" w:rsidRPr="00000000">
            <w:rPr>
              <w:color w:val="000000"/>
              <w:u w:val="none"/>
              <w:rtl w:val="0"/>
            </w:rPr>
            <w:t xml:space="preserve">Module 4: </w:t>
          </w:r>
          <w:hyperlink w:anchor="_heading=h.im9xqwi34kds">
            <w:r w:rsidDel="00000000" w:rsidR="00000000" w:rsidRPr="00000000">
              <w:rPr>
                <w:rtl w:val="0"/>
              </w:rPr>
              <w:t xml:space="preserve">Making of jewellery frame.............................................................................................11</w:t>
            </w:r>
          </w:hyperlink>
          <w:r w:rsidDel="00000000" w:rsidR="00000000" w:rsidRPr="00000000">
            <w:rPr>
              <w:rtl w:val="0"/>
            </w:rPr>
          </w:r>
        </w:p>
        <w:p w:rsidR="00000000" w:rsidDel="00000000" w:rsidP="00000000" w:rsidRDefault="00000000" w:rsidRPr="00000000" w14:paraId="00000020">
          <w:pPr>
            <w:spacing w:after="120" w:lineRule="auto"/>
            <w:ind w:firstLine="284"/>
            <w:rPr>
              <w:color w:val="000000"/>
              <w:u w:val="none"/>
            </w:rPr>
          </w:pPr>
          <w:r w:rsidDel="00000000" w:rsidR="00000000" w:rsidRPr="00000000">
            <w:rPr>
              <w:color w:val="000000"/>
              <w:u w:val="none"/>
              <w:rtl w:val="0"/>
            </w:rPr>
            <w:t xml:space="preserve">Module 5: </w:t>
          </w:r>
          <w:hyperlink w:anchor="_heading=h.ypmyciau2z13">
            <w:r w:rsidDel="00000000" w:rsidR="00000000" w:rsidRPr="00000000">
              <w:rPr>
                <w:rtl w:val="0"/>
              </w:rPr>
              <w:t xml:space="preserve">Maintain health and safety at workplace......................................................................13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6: </w:t>
          </w:r>
          <w:hyperlink w:anchor="_heading=h.71tez3b35ph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material and energy conservation practices at workplace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7: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Employability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8: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Constitutional values - Citizenship</w:t>
              <w:tab/>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9: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Becoming a Professional in the 21st Century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10: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English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11: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12: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Diversity &amp; Inclusion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13: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and Legal Literacy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14: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 Digital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15: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Entrepreneurship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16: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Customer Service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17: </w:t>
          </w:r>
          <w:hyperlink w:anchor="_heading=h.n3tucg80l5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ready for apprenticeship &amp; Jobs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hyperlink w:anchor="_heading=h.ipktk9twrfz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Annexure</w:t>
              <w:tab/>
              <w:t xml:space="preserve">26</w:t>
            </w:r>
          </w:hyperlink>
          <w:r w:rsidDel="00000000" w:rsidR="00000000" w:rsidRPr="00000000">
            <w:fldChar w:fldCharType="begin"/>
            <w:instrText xml:space="preserve"> HYPERLINK \l "_heading=h.ipktk9twrfz7" </w:instrText>
            <w:fldChar w:fldCharType="separat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"_heading=h.pau1gy9usv67"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Trainer Requirements</w:t>
            <w:tab/>
            <w:t xml:space="preserve">26</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"_heading=h.vo5iwfhcz1us"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Requirements</w:t>
            <w:tab/>
            <w:t xml:space="preserve">27</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"_heading=h.poryoyolab36"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Strategy</w:t>
            <w:tab/>
            <w:t xml:space="preserve">28</w:t>
          </w:r>
          <w:r w:rsidDel="00000000" w:rsidR="00000000" w:rsidRPr="00000000">
            <w:fldChar w:fldCharType="end"/>
          </w:r>
        </w:p>
      </w:sdtContent>
    </w:sdt>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jdy8zvmg30ec" w:id="0"/>
      <w:bookmarkEnd w:id="0"/>
      <w:r w:rsidDel="00000000" w:rsidR="00000000" w:rsidRPr="00000000">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References</w:t>
        <w:tab/>
        <w:t xml:space="preserve">30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30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oeff2mtejtf7"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32</w:t>
      </w:r>
    </w:p>
    <w:p w:rsidR="00000000" w:rsidDel="00000000" w:rsidP="00000000" w:rsidRDefault="00000000" w:rsidRPr="00000000" w14:paraId="00000034">
      <w:pPr>
        <w:spacing w:after="0" w:line="240" w:lineRule="auto"/>
        <w:ind w:left="426" w:firstLine="0"/>
        <w:rPr>
          <w:b w:val="1"/>
          <w:color w:val="ffffff"/>
          <w:sz w:val="28"/>
          <w:szCs w:val="28"/>
        </w:rPr>
      </w:pPr>
      <w:r w:rsidDel="00000000" w:rsidR="00000000" w:rsidRPr="00000000">
        <w:rPr>
          <w:b w:val="1"/>
          <w:color w:val="ffffff"/>
          <w:sz w:val="28"/>
          <w:szCs w:val="28"/>
          <w:rtl w:val="0"/>
        </w:rPr>
        <w:tab/>
      </w:r>
    </w:p>
    <w:p w:rsidR="00000000" w:rsidDel="00000000" w:rsidP="00000000" w:rsidRDefault="00000000" w:rsidRPr="00000000" w14:paraId="00000035">
      <w:pPr>
        <w:pStyle w:val="Heading1"/>
        <w:jc w:val="center"/>
        <w:rPr>
          <w:color w:val="0b84b5"/>
          <w:sz w:val="44"/>
          <w:szCs w:val="44"/>
        </w:rPr>
      </w:pPr>
      <w:bookmarkStart w:colFirst="0" w:colLast="0" w:name="_heading=h.dke84i200ps" w:id="2"/>
      <w:bookmarkEnd w:id="2"/>
      <w:r w:rsidDel="00000000" w:rsidR="00000000" w:rsidRPr="00000000">
        <w:br w:type="page"/>
      </w:r>
      <w:r w:rsidDel="00000000" w:rsidR="00000000" w:rsidRPr="00000000">
        <w:rPr>
          <w:color w:val="0b84b5"/>
          <w:sz w:val="44"/>
          <w:szCs w:val="44"/>
          <w:rtl w:val="0"/>
        </w:rPr>
        <w:t xml:space="preserve">Training Parameters</w:t>
      </w:r>
    </w:p>
    <w:p w:rsidR="00000000" w:rsidDel="00000000" w:rsidP="00000000" w:rsidRDefault="00000000" w:rsidRPr="00000000" w14:paraId="00000036">
      <w:pPr>
        <w:rPr/>
      </w:pPr>
      <w:r w:rsidDel="00000000" w:rsidR="00000000" w:rsidRPr="00000000">
        <w:rPr>
          <w:rtl w:val="0"/>
        </w:rPr>
      </w:r>
    </w:p>
    <w:tbl>
      <w:tblPr>
        <w:tblStyle w:val="Table2"/>
        <w:tblW w:w="10080.0" w:type="dxa"/>
        <w:jc w:val="left"/>
        <w:tblInd w:w="-34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188"/>
        <w:gridCol w:w="5892"/>
        <w:tblGridChange w:id="0">
          <w:tblGrid>
            <w:gridCol w:w="4188"/>
            <w:gridCol w:w="5892"/>
          </w:tblGrid>
        </w:tblGridChange>
      </w:tblGrid>
      <w:tr>
        <w:trPr>
          <w:cantSplit w:val="0"/>
          <w:trHeight w:val="20"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Sector</w:t>
            </w:r>
          </w:p>
          <w:p w:rsidR="00000000" w:rsidDel="00000000" w:rsidP="00000000" w:rsidRDefault="00000000" w:rsidRPr="00000000" w14:paraId="00000038">
            <w:pPr>
              <w:rPr>
                <w:i w:val="1"/>
                <w:color w:val="bfbfbf"/>
                <w:sz w:val="16"/>
                <w:szCs w:val="16"/>
              </w:rPr>
            </w:pPr>
            <w:r w:rsidDel="00000000" w:rsidR="00000000" w:rsidRPr="00000000">
              <w:rPr>
                <w:rtl w:val="0"/>
              </w:rPr>
            </w:r>
          </w:p>
        </w:tc>
        <w:tc>
          <w:tcPr>
            <w:vAlign w:val="center"/>
          </w:tcPr>
          <w:p w:rsidR="00000000" w:rsidDel="00000000" w:rsidP="00000000" w:rsidRDefault="00000000" w:rsidRPr="00000000" w14:paraId="00000039">
            <w:pPr>
              <w:rPr>
                <w:color w:val="000000"/>
                <w:sz w:val="20"/>
                <w:szCs w:val="20"/>
              </w:rPr>
            </w:pPr>
            <w:r w:rsidDel="00000000" w:rsidR="00000000" w:rsidRPr="00000000">
              <w:rPr>
                <w:color w:val="000000"/>
                <w:rtl w:val="0"/>
              </w:rPr>
              <w:t xml:space="preserve">Gem &amp; Jewellery Skill Council of India</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Sub-Sector</w:t>
              <w:br w:type="textWrapping"/>
            </w:r>
          </w:p>
        </w:tc>
        <w:tc>
          <w:tcPr>
            <w:vAlign w:val="center"/>
          </w:tcPr>
          <w:p w:rsidR="00000000" w:rsidDel="00000000" w:rsidP="00000000" w:rsidRDefault="00000000" w:rsidRPr="00000000" w14:paraId="0000003B">
            <w:pPr>
              <w:rPr>
                <w:color w:val="000000"/>
                <w:sz w:val="20"/>
                <w:szCs w:val="20"/>
              </w:rPr>
            </w:pPr>
            <w:r w:rsidDel="00000000" w:rsidR="00000000" w:rsidRPr="00000000">
              <w:rPr>
                <w:rFonts w:ascii="Calibri" w:cs="Calibri" w:eastAsia="Calibri" w:hAnsi="Calibri"/>
                <w:color w:val="000000"/>
                <w:sz w:val="20"/>
                <w:szCs w:val="20"/>
                <w:rtl w:val="0"/>
              </w:rPr>
              <w:t xml:space="preserve">Diamond Processing</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Occupation</w:t>
              <w:br w:type="textWrapping"/>
            </w:r>
          </w:p>
        </w:tc>
        <w:tc>
          <w:tcPr>
            <w:vAlign w:val="center"/>
          </w:tcPr>
          <w:p w:rsidR="00000000" w:rsidDel="00000000" w:rsidP="00000000" w:rsidRDefault="00000000" w:rsidRPr="00000000" w14:paraId="0000003D">
            <w:pPr>
              <w:rPr>
                <w:color w:val="000000"/>
                <w:sz w:val="20"/>
                <w:szCs w:val="20"/>
              </w:rPr>
            </w:pPr>
            <w:r w:rsidDel="00000000" w:rsidR="00000000" w:rsidRPr="00000000">
              <w:rPr>
                <w:rFonts w:ascii="Calibri" w:cs="Calibri" w:eastAsia="Calibri" w:hAnsi="Calibri"/>
                <w:color w:val="000000"/>
                <w:sz w:val="20"/>
                <w:szCs w:val="20"/>
                <w:rtl w:val="0"/>
              </w:rPr>
              <w:t xml:space="preserve">Diamond Planning</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Country</w:t>
              <w:br w:type="textWrapping"/>
            </w:r>
          </w:p>
        </w:tc>
        <w:tc>
          <w:tcPr/>
          <w:p w:rsidR="00000000" w:rsidDel="00000000" w:rsidP="00000000" w:rsidRDefault="00000000" w:rsidRPr="00000000" w14:paraId="0000003F">
            <w:pPr>
              <w:rPr>
                <w:color w:val="000000"/>
                <w:sz w:val="20"/>
                <w:szCs w:val="20"/>
              </w:rPr>
            </w:pPr>
            <w:r w:rsidDel="00000000" w:rsidR="00000000" w:rsidRPr="00000000">
              <w:rPr>
                <w:color w:val="000000"/>
                <w:sz w:val="20"/>
                <w:szCs w:val="20"/>
                <w:rtl w:val="0"/>
              </w:rPr>
              <w:t xml:space="preserve">India</w:t>
            </w:r>
          </w:p>
        </w:tc>
      </w:tr>
      <w:tr>
        <w:trPr>
          <w:cantSplit w:val="0"/>
          <w:trHeight w:val="20"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NSQF Level</w:t>
              <w:br w:type="textWrapping"/>
            </w:r>
          </w:p>
        </w:tc>
        <w:tc>
          <w:tcPr/>
          <w:p w:rsidR="00000000" w:rsidDel="00000000" w:rsidP="00000000" w:rsidRDefault="00000000" w:rsidRPr="00000000" w14:paraId="00000041">
            <w:pPr>
              <w:rPr>
                <w:color w:val="000000"/>
                <w:sz w:val="20"/>
                <w:szCs w:val="20"/>
              </w:rPr>
            </w:pPr>
            <w:r w:rsidDel="00000000" w:rsidR="00000000" w:rsidRPr="00000000">
              <w:rPr>
                <w:color w:val="000000"/>
                <w:sz w:val="20"/>
                <w:szCs w:val="20"/>
                <w:rtl w:val="0"/>
              </w:rPr>
              <w:t xml:space="preserve">3</w:t>
            </w:r>
          </w:p>
        </w:tc>
      </w:tr>
      <w:tr>
        <w:trPr>
          <w:cantSplit w:val="0"/>
          <w:trHeight w:val="20"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Aligned to NCO/ISCO/ISIC Code</w:t>
              <w:br w:type="textWrapping"/>
            </w:r>
          </w:p>
        </w:tc>
        <w:tc>
          <w:tcPr>
            <w:vAlign w:val="center"/>
          </w:tcPr>
          <w:p w:rsidR="00000000" w:rsidDel="00000000" w:rsidP="00000000" w:rsidRDefault="00000000" w:rsidRPr="00000000" w14:paraId="00000043">
            <w:pPr>
              <w:rPr>
                <w:color w:val="000000"/>
                <w:sz w:val="20"/>
                <w:szCs w:val="20"/>
              </w:rPr>
            </w:pPr>
            <w:r w:rsidDel="00000000" w:rsidR="00000000" w:rsidRPr="00000000">
              <w:rPr>
                <w:color w:val="000000"/>
                <w:sz w:val="20"/>
                <w:szCs w:val="20"/>
                <w:rtl w:val="0"/>
              </w:rPr>
              <w:t xml:space="preserve">NCO-2015/7313.0703</w:t>
            </w:r>
          </w:p>
        </w:tc>
      </w:tr>
      <w:tr>
        <w:trPr>
          <w:cantSplit w:val="0"/>
          <w:trHeight w:val="20" w:hRule="atLeast"/>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Educational Qualiﬁcation and Experience </w:t>
            </w:r>
          </w:p>
        </w:tc>
        <w:tc>
          <w:tcPr>
            <w:vAlign w:val="center"/>
          </w:tcPr>
          <w:p w:rsidR="00000000" w:rsidDel="00000000" w:rsidP="00000000" w:rsidRDefault="00000000" w:rsidRPr="00000000" w14:paraId="0000004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10th Grade pass with 3 years of experience</w:t>
            </w:r>
          </w:p>
          <w:p w:rsidR="00000000" w:rsidDel="00000000" w:rsidP="00000000" w:rsidRDefault="00000000" w:rsidRPr="00000000" w14:paraId="0000004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w:t>
              <w:br w:type="textWrapping"/>
              <w:t xml:space="preserve">I.T.I (After 10th) with 1 Year of experience with 1-year relevant experience</w:t>
            </w:r>
          </w:p>
          <w:p w:rsidR="00000000" w:rsidDel="00000000" w:rsidP="00000000" w:rsidRDefault="00000000" w:rsidRPr="00000000" w14:paraId="0000004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w:t>
            </w:r>
          </w:p>
          <w:p w:rsidR="00000000" w:rsidDel="00000000" w:rsidP="00000000" w:rsidRDefault="00000000" w:rsidRPr="00000000" w14:paraId="0000004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12th Grade Pass with 1 year of relevant experience</w:t>
            </w:r>
          </w:p>
          <w:p w:rsidR="00000000" w:rsidDel="00000000" w:rsidP="00000000" w:rsidRDefault="00000000" w:rsidRPr="00000000" w14:paraId="0000004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w:t>
            </w:r>
          </w:p>
          <w:p w:rsidR="00000000" w:rsidDel="00000000" w:rsidP="00000000" w:rsidRDefault="00000000" w:rsidRPr="00000000" w14:paraId="0000004A">
            <w:pPr>
              <w:rPr>
                <w:color w:val="000000"/>
                <w:sz w:val="20"/>
                <w:szCs w:val="20"/>
              </w:rPr>
            </w:pPr>
            <w:r w:rsidDel="00000000" w:rsidR="00000000" w:rsidRPr="00000000">
              <w:rPr>
                <w:rFonts w:ascii="Calibri" w:cs="Calibri" w:eastAsia="Calibri" w:hAnsi="Calibri"/>
                <w:color w:val="000000"/>
                <w:sz w:val="20"/>
                <w:szCs w:val="20"/>
                <w:rtl w:val="0"/>
              </w:rPr>
              <w:t xml:space="preserve">NSQF Level 3 with 2 years relevant experience</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License or Training </w:t>
              <w:br w:type="textWrapping"/>
            </w:r>
          </w:p>
        </w:tc>
        <w:tc>
          <w:tcPr/>
          <w:p w:rsidR="00000000" w:rsidDel="00000000" w:rsidP="00000000" w:rsidRDefault="00000000" w:rsidRPr="00000000" w14:paraId="0000004C">
            <w:pPr>
              <w:rPr>
                <w:color w:val="000000"/>
                <w:sz w:val="20"/>
                <w:szCs w:val="20"/>
              </w:rPr>
            </w:pPr>
            <w:r w:rsidDel="00000000" w:rsidR="00000000" w:rsidRPr="00000000">
              <w:rPr>
                <w:color w:val="000000"/>
                <w:sz w:val="20"/>
                <w:szCs w:val="20"/>
                <w:rtl w:val="0"/>
              </w:rPr>
              <w:t xml:space="preserve">NA</w:t>
            </w:r>
          </w:p>
        </w:tc>
      </w:tr>
      <w:tr>
        <w:trPr>
          <w:cantSplit w:val="0"/>
          <w:trHeight w:val="20"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Job Entry Age</w:t>
              <w:br w:type="textWrapping"/>
            </w:r>
          </w:p>
        </w:tc>
        <w:tc>
          <w:tcPr/>
          <w:p w:rsidR="00000000" w:rsidDel="00000000" w:rsidP="00000000" w:rsidRDefault="00000000" w:rsidRPr="00000000" w14:paraId="0000004E">
            <w:pPr>
              <w:rPr>
                <w:color w:val="000000"/>
                <w:sz w:val="20"/>
                <w:szCs w:val="20"/>
              </w:rPr>
            </w:pPr>
            <w:r w:rsidDel="00000000" w:rsidR="00000000" w:rsidRPr="00000000">
              <w:rPr>
                <w:color w:val="000000"/>
                <w:sz w:val="20"/>
                <w:szCs w:val="20"/>
                <w:rtl w:val="0"/>
              </w:rPr>
              <w:t xml:space="preserve">18 Years</w:t>
            </w:r>
          </w:p>
        </w:tc>
      </w:tr>
      <w:tr>
        <w:trPr>
          <w:cantSplit w:val="0"/>
          <w:trHeight w:val="20"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Reviewed On </w:t>
              <w:br w:type="textWrapping"/>
            </w:r>
          </w:p>
        </w:tc>
        <w:tc>
          <w:tcPr>
            <w:shd w:fill="ffff00" w:val="clear"/>
          </w:tcPr>
          <w:p w:rsidR="00000000" w:rsidDel="00000000" w:rsidP="00000000" w:rsidRDefault="00000000" w:rsidRPr="00000000" w14:paraId="00000050">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br w:type="textWrapping"/>
            </w:r>
          </w:p>
        </w:tc>
        <w:tc>
          <w:tcPr>
            <w:shd w:fill="ffff00" w:val="clear"/>
            <w:vAlign w:val="center"/>
          </w:tcPr>
          <w:p w:rsidR="00000000" w:rsidDel="00000000" w:rsidP="00000000" w:rsidRDefault="00000000" w:rsidRPr="00000000" w14:paraId="00000052">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NSQC Approval Date</w:t>
              <w:br w:type="textWrapping"/>
            </w:r>
          </w:p>
        </w:tc>
        <w:tc>
          <w:tcPr>
            <w:shd w:fill="ffff00" w:val="clear"/>
            <w:vAlign w:val="center"/>
          </w:tcPr>
          <w:p w:rsidR="00000000" w:rsidDel="00000000" w:rsidP="00000000" w:rsidRDefault="00000000" w:rsidRPr="00000000" w14:paraId="00000054">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QP Version </w:t>
              <w:br w:type="textWrapping"/>
            </w:r>
          </w:p>
        </w:tc>
        <w:tc>
          <w:tcPr/>
          <w:p w:rsidR="00000000" w:rsidDel="00000000" w:rsidP="00000000" w:rsidRDefault="00000000" w:rsidRPr="00000000" w14:paraId="00000056">
            <w:pPr>
              <w:rPr>
                <w:color w:val="000000"/>
                <w:sz w:val="20"/>
                <w:szCs w:val="20"/>
              </w:rPr>
            </w:pPr>
            <w:r w:rsidDel="00000000" w:rsidR="00000000" w:rsidRPr="00000000">
              <w:rPr>
                <w:color w:val="000000"/>
                <w:sz w:val="20"/>
                <w:szCs w:val="20"/>
                <w:rtl w:val="0"/>
              </w:rPr>
              <w:t xml:space="preserve">3.0</w:t>
            </w:r>
          </w:p>
        </w:tc>
      </w:tr>
      <w:tr>
        <w:trPr>
          <w:cantSplit w:val="0"/>
          <w:trHeight w:val="20" w:hRule="atLeast"/>
          <w:tblHeader w:val="0"/>
        </w:trPr>
        <w:tc>
          <w:tcPr>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Creation Date</w:t>
              <w:br w:type="textWrapping"/>
            </w:r>
          </w:p>
        </w:tc>
        <w:tc>
          <w:tcPr>
            <w:shd w:fill="ffff00" w:val="clear"/>
            <w:vAlign w:val="center"/>
          </w:tcPr>
          <w:p w:rsidR="00000000" w:rsidDel="00000000" w:rsidP="00000000" w:rsidRDefault="00000000" w:rsidRPr="00000000" w14:paraId="00000058">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Valid Up to Date</w:t>
              <w:br w:type="textWrapping"/>
            </w:r>
          </w:p>
        </w:tc>
        <w:tc>
          <w:tcPr>
            <w:shd w:fill="ffff00" w:val="clear"/>
            <w:vAlign w:val="center"/>
          </w:tcPr>
          <w:p w:rsidR="00000000" w:rsidDel="00000000" w:rsidP="00000000" w:rsidRDefault="00000000" w:rsidRPr="00000000" w14:paraId="0000005A">
            <w:pPr>
              <w:rPr>
                <w:color w:val="000000"/>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ffffff"/>
                <w:sz w:val="16"/>
                <w:szCs w:val="16"/>
                <w:u w:val="none"/>
                <w:shd w:fill="auto" w:val="clear"/>
                <w:vertAlign w:val="baseline"/>
                <w:rtl w:val="0"/>
              </w:rPr>
              <w:t xml:space="preserve">&lt;</w:t>
            </w:r>
            <w:r w:rsidDel="00000000" w:rsidR="00000000" w:rsidRPr="00000000">
              <w:rPr>
                <w:rtl w:val="0"/>
              </w:rPr>
            </w:r>
          </w:p>
        </w:tc>
        <w:tc>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3.0</w:t>
            </w:r>
          </w:p>
        </w:tc>
      </w:tr>
      <w:tr>
        <w:trPr>
          <w:cantSplit w:val="0"/>
          <w:trHeight w:val="20" w:hRule="atLeast"/>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Duration of the Course</w:t>
              <w:br w:type="textWrapping"/>
            </w:r>
          </w:p>
        </w:tc>
        <w:tc>
          <w:tcPr/>
          <w:p w:rsidR="00000000" w:rsidDel="00000000" w:rsidP="00000000" w:rsidRDefault="00000000" w:rsidRPr="00000000" w14:paraId="0000005E">
            <w:pPr>
              <w:rPr>
                <w:color w:val="000000"/>
                <w:sz w:val="20"/>
                <w:szCs w:val="20"/>
              </w:rPr>
            </w:pPr>
            <w:r w:rsidDel="00000000" w:rsidR="00000000" w:rsidRPr="00000000">
              <w:rPr>
                <w:color w:val="000000"/>
                <w:sz w:val="20"/>
                <w:szCs w:val="20"/>
                <w:rtl w:val="0"/>
              </w:rPr>
              <w:t xml:space="preserve">390 Hours</w:t>
            </w:r>
          </w:p>
        </w:tc>
      </w:tr>
      <w:tr>
        <w:trPr>
          <w:cantSplit w:val="0"/>
          <w:trHeight w:val="20" w:hRule="atLeast"/>
          <w:tblHeader w:val="0"/>
        </w:trPr>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Maximum Duration of the Course</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br w:type="textWrapping"/>
            </w:r>
            <w:r w:rsidDel="00000000" w:rsidR="00000000" w:rsidRPr="00000000">
              <w:rPr>
                <w:rtl w:val="0"/>
              </w:rPr>
            </w:r>
          </w:p>
        </w:tc>
        <w:tc>
          <w:tcPr/>
          <w:p w:rsidR="00000000" w:rsidDel="00000000" w:rsidP="00000000" w:rsidRDefault="00000000" w:rsidRPr="00000000" w14:paraId="00000060">
            <w:pPr>
              <w:rPr>
                <w:color w:val="000000"/>
                <w:sz w:val="20"/>
                <w:szCs w:val="20"/>
              </w:rPr>
            </w:pPr>
            <w:r w:rsidDel="00000000" w:rsidR="00000000" w:rsidRPr="00000000">
              <w:rPr>
                <w:color w:val="000000"/>
                <w:sz w:val="20"/>
                <w:szCs w:val="20"/>
                <w:rtl w:val="0"/>
              </w:rPr>
              <w:t xml:space="preserve">390 Hours</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jc w:val="center"/>
        <w:rPr>
          <w:color w:val="0b84b5"/>
          <w:sz w:val="44"/>
          <w:szCs w:val="44"/>
        </w:rPr>
      </w:pPr>
      <w:bookmarkStart w:colFirst="0" w:colLast="0" w:name="_heading=h.tc3ektxfgdun" w:id="3"/>
      <w:bookmarkEnd w:id="3"/>
      <w:r w:rsidDel="00000000" w:rsidR="00000000" w:rsidRPr="00000000">
        <w:rPr>
          <w:color w:val="0b84b5"/>
          <w:sz w:val="44"/>
          <w:szCs w:val="44"/>
          <w:rtl w:val="0"/>
        </w:rPr>
        <w:t xml:space="preserve">Program Overview</w:t>
      </w:r>
    </w:p>
    <w:p w:rsidR="00000000" w:rsidDel="00000000" w:rsidP="00000000" w:rsidRDefault="00000000" w:rsidRPr="00000000" w14:paraId="00000065">
      <w:pPr>
        <w:rPr>
          <w:i w:val="1"/>
        </w:rPr>
      </w:pPr>
      <w:r w:rsidDel="00000000" w:rsidR="00000000" w:rsidRPr="00000000">
        <w:rPr>
          <w:rtl w:val="0"/>
        </w:rPr>
        <w:t xml:space="preserve">This section summarizes the end objectives of the program along with its duration. </w:t>
      </w:r>
      <w:r w:rsidDel="00000000" w:rsidR="00000000" w:rsidRPr="00000000">
        <w:rPr>
          <w:rtl w:val="0"/>
        </w:rPr>
      </w:r>
    </w:p>
    <w:p w:rsidR="00000000" w:rsidDel="00000000" w:rsidP="00000000" w:rsidRDefault="00000000" w:rsidRPr="00000000" w14:paraId="00000066">
      <w:pPr>
        <w:pStyle w:val="Heading2"/>
        <w:rPr>
          <w:color w:val="0b84b5"/>
          <w:sz w:val="24"/>
          <w:szCs w:val="24"/>
        </w:rPr>
      </w:pPr>
      <w:bookmarkStart w:colFirst="0" w:colLast="0" w:name="_heading=h.4awksrps1cjp" w:id="4"/>
      <w:bookmarkEnd w:id="4"/>
      <w:r w:rsidDel="00000000" w:rsidR="00000000" w:rsidRPr="00000000">
        <w:rPr>
          <w:color w:val="0b84b5"/>
          <w:sz w:val="24"/>
          <w:szCs w:val="24"/>
          <w:rtl w:val="0"/>
        </w:rPr>
        <w:t xml:space="preserve">Training Outcomes</w:t>
      </w:r>
    </w:p>
    <w:p w:rsidR="00000000" w:rsidDel="00000000" w:rsidP="00000000" w:rsidRDefault="00000000" w:rsidRPr="00000000" w14:paraId="00000067">
      <w:pPr>
        <w:spacing w:after="120" w:lineRule="auto"/>
        <w:rPr/>
      </w:pPr>
      <w:r w:rsidDel="00000000" w:rsidR="00000000" w:rsidRPr="00000000">
        <w:rPr>
          <w:rtl w:val="0"/>
        </w:rPr>
        <w:t xml:space="preserve">At the end of the program, the learner should have acquired the listed knowledge and skills.</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qtv3epyllte8"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the necessary procedures to roll metal sheets and draw wires to the required sizes using appropriate rolling and drawing methods.</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how to produce various jewellery parts.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technique for building a jewellery framework and integrating it with the created components.</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effective collaboration with team members, supervisors, suppliers, and clients.</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Consistently adhere to safety guidelines throughout all activities.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Conserve resources by implementing efficient use of materials and energy-saving techniques.</w:t>
      </w:r>
    </w:p>
    <w:p w:rsidR="00000000" w:rsidDel="00000000" w:rsidP="00000000" w:rsidRDefault="00000000" w:rsidRPr="00000000" w14:paraId="0000006E">
      <w:pPr>
        <w:pStyle w:val="Heading2"/>
        <w:rPr>
          <w:color w:val="0b84b5"/>
          <w:sz w:val="24"/>
          <w:szCs w:val="24"/>
        </w:rPr>
      </w:pPr>
      <w:r w:rsidDel="00000000" w:rsidR="00000000" w:rsidRPr="00000000">
        <w:rPr>
          <w:color w:val="0b84b5"/>
          <w:sz w:val="24"/>
          <w:szCs w:val="24"/>
          <w:rtl w:val="0"/>
        </w:rPr>
        <w:t xml:space="preserve">Compulsory Modules</w:t>
      </w:r>
    </w:p>
    <w:p w:rsidR="00000000" w:rsidDel="00000000" w:rsidP="00000000" w:rsidRDefault="00000000" w:rsidRPr="00000000" w14:paraId="0000006F">
      <w:pPr>
        <w:jc w:val="both"/>
        <w:rPr/>
      </w:pPr>
      <w:r w:rsidDel="00000000" w:rsidR="00000000" w:rsidRPr="00000000">
        <w:rPr>
          <w:rtl w:val="0"/>
        </w:rPr>
        <w:t xml:space="preserve">The table lists the modules and their duration corresponding to the Compulsory NOS of the QP.</w:t>
      </w:r>
    </w:p>
    <w:tbl>
      <w:tblPr>
        <w:tblStyle w:val="Table3"/>
        <w:tblW w:w="8971.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82"/>
        <w:gridCol w:w="1027"/>
        <w:gridCol w:w="1027"/>
        <w:gridCol w:w="1376"/>
        <w:gridCol w:w="1732"/>
        <w:gridCol w:w="1027"/>
        <w:tblGridChange w:id="0">
          <w:tblGrid>
            <w:gridCol w:w="2782"/>
            <w:gridCol w:w="1027"/>
            <w:gridCol w:w="1027"/>
            <w:gridCol w:w="1376"/>
            <w:gridCol w:w="1732"/>
            <w:gridCol w:w="1027"/>
          </w:tblGrid>
        </w:tblGridChange>
      </w:tblGrid>
      <w:tr>
        <w:trPr>
          <w:cantSplit w:val="0"/>
          <w:trHeight w:val="1124" w:hRule="atLeast"/>
          <w:tblHeader w:val="0"/>
        </w:trPr>
        <w:tc>
          <w:tcPr>
            <w:shd w:fill="f2f2f2" w:val="clear"/>
          </w:tcPr>
          <w:p w:rsidR="00000000" w:rsidDel="00000000" w:rsidP="00000000" w:rsidRDefault="00000000" w:rsidRPr="00000000" w14:paraId="00000070">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071">
            <w:pPr>
              <w:jc w:val="center"/>
              <w:rPr>
                <w:color w:val="0070c0"/>
              </w:rPr>
            </w:pPr>
            <w:r w:rsidDel="00000000" w:rsidR="00000000" w:rsidRPr="00000000">
              <w:rPr>
                <w:color w:val="0070c0"/>
                <w:rtl w:val="0"/>
              </w:rPr>
              <w:t xml:space="preserve">Theory</w:t>
            </w:r>
          </w:p>
          <w:p w:rsidR="00000000" w:rsidDel="00000000" w:rsidP="00000000" w:rsidRDefault="00000000" w:rsidRPr="00000000" w14:paraId="00000072">
            <w:pPr>
              <w:jc w:val="center"/>
              <w:rPr>
                <w:color w:val="0070c0"/>
              </w:rPr>
            </w:pPr>
            <w:r w:rsidDel="00000000" w:rsidR="00000000" w:rsidRPr="00000000">
              <w:rPr>
                <w:color w:val="0070c0"/>
                <w:rtl w:val="0"/>
              </w:rPr>
              <w:t xml:space="preserve">Duration</w:t>
            </w:r>
          </w:p>
          <w:p w:rsidR="00000000" w:rsidDel="00000000" w:rsidP="00000000" w:rsidRDefault="00000000" w:rsidRPr="00000000" w14:paraId="00000073">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074">
            <w:pPr>
              <w:jc w:val="center"/>
              <w:rPr>
                <w:color w:val="0070c0"/>
              </w:rPr>
            </w:pPr>
            <w:r w:rsidDel="00000000" w:rsidR="00000000" w:rsidRPr="00000000">
              <w:rPr>
                <w:color w:val="0070c0"/>
                <w:rtl w:val="0"/>
              </w:rPr>
              <w:t xml:space="preserve">Practical</w:t>
            </w:r>
          </w:p>
          <w:p w:rsidR="00000000" w:rsidDel="00000000" w:rsidP="00000000" w:rsidRDefault="00000000" w:rsidRPr="00000000" w14:paraId="00000075">
            <w:pPr>
              <w:jc w:val="center"/>
              <w:rPr>
                <w:color w:val="0070c0"/>
              </w:rPr>
            </w:pPr>
            <w:r w:rsidDel="00000000" w:rsidR="00000000" w:rsidRPr="00000000">
              <w:rPr>
                <w:color w:val="0070c0"/>
                <w:rtl w:val="0"/>
              </w:rPr>
              <w:t xml:space="preserve">Duration</w:t>
            </w:r>
          </w:p>
        </w:tc>
        <w:tc>
          <w:tcPr>
            <w:shd w:fill="f2f2f2" w:val="clear"/>
          </w:tcPr>
          <w:p w:rsidR="00000000" w:rsidDel="00000000" w:rsidP="00000000" w:rsidRDefault="00000000" w:rsidRPr="00000000" w14:paraId="00000076">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077">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078">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9">
            <w:pPr>
              <w:rPr>
                <w:color w:val="0b84b5"/>
                <w:sz w:val="20"/>
                <w:szCs w:val="20"/>
              </w:rPr>
            </w:pPr>
            <w:r w:rsidDel="00000000" w:rsidR="00000000" w:rsidRPr="00000000">
              <w:rPr>
                <w:color w:val="0b84b5"/>
                <w:sz w:val="20"/>
                <w:szCs w:val="20"/>
                <w:rtl w:val="0"/>
              </w:rPr>
              <w:t xml:space="preserve">G&amp;J/N4201 – Dop the diamond</w:t>
            </w:r>
          </w:p>
          <w:p w:rsidR="00000000" w:rsidDel="00000000" w:rsidP="00000000" w:rsidRDefault="00000000" w:rsidRPr="00000000" w14:paraId="0000007A">
            <w:pPr>
              <w:rPr>
                <w:color w:val="0b84b5"/>
                <w:sz w:val="20"/>
                <w:szCs w:val="20"/>
              </w:rPr>
            </w:pPr>
            <w:r w:rsidDel="00000000" w:rsidR="00000000" w:rsidRPr="00000000">
              <w:rPr>
                <w:color w:val="0b84b5"/>
                <w:sz w:val="20"/>
                <w:szCs w:val="20"/>
                <w:rtl w:val="0"/>
              </w:rPr>
              <w:t xml:space="preserve">NOS Version No. 4.0</w:t>
            </w:r>
          </w:p>
          <w:p w:rsidR="00000000" w:rsidDel="00000000" w:rsidP="00000000" w:rsidRDefault="00000000" w:rsidRPr="00000000" w14:paraId="0000007B">
            <w:pPr>
              <w:rPr>
                <w:color w:val="0b84b5"/>
                <w:sz w:val="20"/>
                <w:szCs w:val="20"/>
              </w:rPr>
            </w:pPr>
            <w:r w:rsidDel="00000000" w:rsidR="00000000" w:rsidRPr="00000000">
              <w:rPr>
                <w:color w:val="0b84b5"/>
                <w:sz w:val="20"/>
                <w:szCs w:val="20"/>
                <w:rtl w:val="0"/>
              </w:rPr>
              <w:t xml:space="preserve">NSQF Level 4</w:t>
            </w:r>
          </w:p>
        </w:tc>
        <w:tc>
          <w:tcPr>
            <w:shd w:fill="auto" w:val="clear"/>
          </w:tcPr>
          <w:p w:rsidR="00000000" w:rsidDel="00000000" w:rsidP="00000000" w:rsidRDefault="00000000" w:rsidRPr="00000000" w14:paraId="0000007C">
            <w:pPr>
              <w:rPr>
                <w:b w:val="1"/>
                <w:color w:val="0b84b5"/>
                <w:sz w:val="20"/>
                <w:szCs w:val="20"/>
              </w:rPr>
            </w:pPr>
            <w:r w:rsidDel="00000000" w:rsidR="00000000" w:rsidRPr="00000000">
              <w:rPr>
                <w:b w:val="1"/>
                <w:color w:val="0b84b5"/>
                <w:sz w:val="20"/>
                <w:szCs w:val="20"/>
                <w:rtl w:val="0"/>
              </w:rPr>
              <w:t xml:space="preserve">30:00</w:t>
            </w:r>
          </w:p>
        </w:tc>
        <w:tc>
          <w:tcPr>
            <w:shd w:fill="auto" w:val="clear"/>
          </w:tcPr>
          <w:p w:rsidR="00000000" w:rsidDel="00000000" w:rsidP="00000000" w:rsidRDefault="00000000" w:rsidRPr="00000000" w14:paraId="0000007D">
            <w:pPr>
              <w:rPr>
                <w:b w:val="1"/>
                <w:color w:val="0b84b5"/>
                <w:sz w:val="20"/>
                <w:szCs w:val="20"/>
              </w:rPr>
            </w:pPr>
            <w:r w:rsidDel="00000000" w:rsidR="00000000" w:rsidRPr="00000000">
              <w:rPr>
                <w:b w:val="1"/>
                <w:color w:val="0b84b5"/>
                <w:sz w:val="20"/>
                <w:szCs w:val="20"/>
                <w:rtl w:val="0"/>
              </w:rPr>
              <w:t xml:space="preserve">120:00</w:t>
            </w:r>
          </w:p>
        </w:tc>
        <w:tc>
          <w:tcPr>
            <w:shd w:fill="auto" w:val="clear"/>
            <w:vAlign w:val="center"/>
          </w:tcPr>
          <w:p w:rsidR="00000000" w:rsidDel="00000000" w:rsidP="00000000" w:rsidRDefault="00000000" w:rsidRPr="00000000" w14:paraId="0000007E">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7F">
            <w:pPr>
              <w:rPr>
                <w:b w:val="1"/>
                <w:color w:val="0b84b5"/>
                <w:sz w:val="20"/>
                <w:szCs w:val="20"/>
              </w:rPr>
            </w:pPr>
            <w:r w:rsidDel="00000000" w:rsidR="00000000" w:rsidRPr="00000000">
              <w:rPr>
                <w:b w:val="1"/>
                <w:color w:val="0b84b5"/>
                <w:sz w:val="20"/>
                <w:szCs w:val="20"/>
                <w:rtl w:val="0"/>
              </w:rPr>
              <w:t xml:space="preserve">-</w:t>
            </w:r>
          </w:p>
        </w:tc>
        <w:tc>
          <w:tcPr>
            <w:shd w:fill="auto" w:val="clear"/>
          </w:tcPr>
          <w:p w:rsidR="00000000" w:rsidDel="00000000" w:rsidP="00000000" w:rsidRDefault="00000000" w:rsidRPr="00000000" w14:paraId="00000080">
            <w:pPr>
              <w:rPr>
                <w:b w:val="1"/>
                <w:color w:val="0b84b5"/>
                <w:sz w:val="20"/>
                <w:szCs w:val="20"/>
              </w:rPr>
            </w:pPr>
            <w:r w:rsidDel="00000000" w:rsidR="00000000" w:rsidRPr="00000000">
              <w:rPr>
                <w:b w:val="1"/>
                <w:color w:val="0b84b5"/>
                <w:sz w:val="20"/>
                <w:szCs w:val="20"/>
                <w:rtl w:val="0"/>
              </w:rPr>
              <w:t xml:space="preserve">120:00</w:t>
            </w:r>
          </w:p>
        </w:tc>
      </w:tr>
      <w:tr>
        <w:trPr>
          <w:cantSplit w:val="0"/>
          <w:tblHeader w:val="0"/>
        </w:trPr>
        <w:tc>
          <w:tcPr>
            <w:shd w:fill="auto" w:val="clear"/>
          </w:tcPr>
          <w:p w:rsidR="00000000" w:rsidDel="00000000" w:rsidP="00000000" w:rsidRDefault="00000000" w:rsidRPr="00000000" w14:paraId="00000081">
            <w:pPr>
              <w:rPr>
                <w:color w:val="0b84b5"/>
                <w:sz w:val="20"/>
                <w:szCs w:val="20"/>
              </w:rPr>
            </w:pPr>
            <w:r w:rsidDel="00000000" w:rsidR="00000000" w:rsidRPr="00000000">
              <w:rPr>
                <w:b w:val="0"/>
                <w:rtl w:val="0"/>
              </w:rPr>
              <w:t xml:space="preserve">Module 1: Introduction and orientation to the Gems and Jewellery sector</w:t>
            </w:r>
            <w:r w:rsidDel="00000000" w:rsidR="00000000" w:rsidRPr="00000000">
              <w:rPr>
                <w:rtl w:val="0"/>
              </w:rPr>
            </w:r>
          </w:p>
        </w:tc>
        <w:tc>
          <w:tcPr>
            <w:shd w:fill="auto" w:val="clear"/>
          </w:tcPr>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w:t>
            </w:r>
          </w:p>
        </w:tc>
        <w:tc>
          <w:tcPr>
            <w:shd w:fill="auto" w:val="clear"/>
          </w:tcPr>
          <w:p w:rsidR="00000000" w:rsidDel="00000000" w:rsidP="00000000" w:rsidRDefault="00000000" w:rsidRPr="00000000" w14:paraId="000000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w:t>
            </w:r>
          </w:p>
          <w:p w:rsidR="00000000" w:rsidDel="00000000" w:rsidP="00000000" w:rsidRDefault="00000000" w:rsidRPr="00000000" w14:paraId="00000084">
            <w:pPr>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5">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6">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87">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rPr>
                <w:b w:val="0"/>
                <w:color w:val="0b84b5"/>
                <w:sz w:val="20"/>
                <w:szCs w:val="20"/>
              </w:rPr>
            </w:pPr>
            <w:r w:rsidDel="00000000" w:rsidR="00000000" w:rsidRPr="00000000">
              <w:rPr>
                <w:rFonts w:ascii="Calibri" w:cs="Calibri" w:eastAsia="Calibri" w:hAnsi="Calibri"/>
                <w:b w:val="0"/>
                <w:sz w:val="20"/>
                <w:szCs w:val="20"/>
                <w:rtl w:val="0"/>
              </w:rPr>
              <w:t xml:space="preserve">Module 2: </w:t>
            </w:r>
            <w:r w:rsidDel="00000000" w:rsidR="00000000" w:rsidRPr="00000000">
              <w:rPr>
                <w:b w:val="0"/>
                <w:rtl w:val="0"/>
              </w:rPr>
              <w:t xml:space="preserve">Dop the diamond</w:t>
            </w:r>
            <w:r w:rsidDel="00000000" w:rsidR="00000000" w:rsidRPr="00000000">
              <w:rPr>
                <w:rtl w:val="0"/>
              </w:rPr>
            </w:r>
          </w:p>
        </w:tc>
        <w:tc>
          <w:tcPr>
            <w:shd w:fill="auto" w:val="clear"/>
            <w:vAlign w:val="center"/>
          </w:tcPr>
          <w:p w:rsidR="00000000" w:rsidDel="00000000" w:rsidP="00000000" w:rsidRDefault="00000000" w:rsidRPr="00000000" w14:paraId="00000089">
            <w:pPr>
              <w:rPr>
                <w:b w:val="1"/>
                <w:color w:val="0b84b5"/>
                <w:sz w:val="20"/>
                <w:szCs w:val="20"/>
              </w:rPr>
            </w:pPr>
            <w:r w:rsidDel="00000000" w:rsidR="00000000" w:rsidRPr="00000000">
              <w:rPr>
                <w:rFonts w:ascii="Calibri" w:cs="Calibri" w:eastAsia="Calibri" w:hAnsi="Calibri"/>
                <w:sz w:val="20"/>
                <w:szCs w:val="20"/>
                <w:rtl w:val="0"/>
              </w:rPr>
              <w:t xml:space="preserve">25:00</w:t>
            </w:r>
            <w:r w:rsidDel="00000000" w:rsidR="00000000" w:rsidRPr="00000000">
              <w:rPr>
                <w:rtl w:val="0"/>
              </w:rPr>
            </w:r>
          </w:p>
        </w:tc>
        <w:tc>
          <w:tcPr>
            <w:shd w:fill="auto" w:val="clear"/>
            <w:vAlign w:val="center"/>
          </w:tcPr>
          <w:p w:rsidR="00000000" w:rsidDel="00000000" w:rsidP="00000000" w:rsidRDefault="00000000" w:rsidRPr="00000000" w14:paraId="0000008A">
            <w:pPr>
              <w:rPr>
                <w:b w:val="1"/>
                <w:color w:val="0b84b5"/>
                <w:sz w:val="20"/>
                <w:szCs w:val="20"/>
              </w:rPr>
            </w:pPr>
            <w:r w:rsidDel="00000000" w:rsidR="00000000" w:rsidRPr="00000000">
              <w:rPr>
                <w:rFonts w:ascii="Calibri" w:cs="Calibri" w:eastAsia="Calibri" w:hAnsi="Calibri"/>
                <w:sz w:val="20"/>
                <w:szCs w:val="20"/>
                <w:rtl w:val="0"/>
              </w:rPr>
              <w:t xml:space="preserve">90:00</w:t>
            </w:r>
            <w:r w:rsidDel="00000000" w:rsidR="00000000" w:rsidRPr="00000000">
              <w:rPr>
                <w:rtl w:val="0"/>
              </w:rPr>
            </w:r>
          </w:p>
        </w:tc>
        <w:tc>
          <w:tcPr>
            <w:shd w:fill="auto" w:val="clear"/>
            <w:vAlign w:val="center"/>
          </w:tcPr>
          <w:p w:rsidR="00000000" w:rsidDel="00000000" w:rsidP="00000000" w:rsidRDefault="00000000" w:rsidRPr="00000000" w14:paraId="0000008B">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C">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D">
            <w:pPr>
              <w:rPr>
                <w:b w:val="1"/>
                <w:color w:val="0b84b5"/>
                <w:sz w:val="20"/>
                <w:szCs w:val="20"/>
              </w:rPr>
            </w:pPr>
            <w:r w:rsidDel="00000000" w:rsidR="00000000" w:rsidRPr="00000000">
              <w:rPr>
                <w:rFonts w:ascii="Calibri" w:cs="Calibri" w:eastAsia="Calibri" w:hAnsi="Calibri"/>
                <w:sz w:val="20"/>
                <w:szCs w:val="20"/>
                <w:rtl w:val="0"/>
              </w:rPr>
              <w:t xml:space="preserve">115:00</w:t>
            </w: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8E">
            <w:pPr>
              <w:rPr>
                <w:color w:val="0b84b5"/>
                <w:sz w:val="20"/>
                <w:szCs w:val="20"/>
              </w:rPr>
            </w:pPr>
            <w:r w:rsidDel="00000000" w:rsidR="00000000" w:rsidRPr="00000000">
              <w:rPr>
                <w:color w:val="0b84b5"/>
                <w:sz w:val="20"/>
                <w:szCs w:val="20"/>
                <w:rtl w:val="0"/>
              </w:rPr>
              <w:t xml:space="preserve">G&amp;J/N4203: Plot the inclusions</w:t>
              <w:br w:type="textWrapping"/>
              <w:t xml:space="preserve">NOS Version No.1.0</w:t>
            </w:r>
          </w:p>
          <w:p w:rsidR="00000000" w:rsidDel="00000000" w:rsidP="00000000" w:rsidRDefault="00000000" w:rsidRPr="00000000" w14:paraId="0000008F">
            <w:pPr>
              <w:rPr>
                <w:sz w:val="20"/>
                <w:szCs w:val="20"/>
              </w:rPr>
            </w:pPr>
            <w:r w:rsidDel="00000000" w:rsidR="00000000" w:rsidRPr="00000000">
              <w:rPr>
                <w:color w:val="0b84b5"/>
                <w:sz w:val="20"/>
                <w:szCs w:val="20"/>
                <w:rtl w:val="0"/>
              </w:rPr>
              <w:t xml:space="preserve">NSQF Level 4</w:t>
            </w:r>
            <w:r w:rsidDel="00000000" w:rsidR="00000000" w:rsidRPr="00000000">
              <w:rPr>
                <w:rtl w:val="0"/>
              </w:rPr>
            </w:r>
          </w:p>
        </w:tc>
        <w:tc>
          <w:tcPr>
            <w:shd w:fill="auto" w:val="clear"/>
          </w:tcPr>
          <w:p w:rsidR="00000000" w:rsidDel="00000000" w:rsidP="00000000" w:rsidRDefault="00000000" w:rsidRPr="00000000" w14:paraId="00000090">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c>
          <w:tcPr>
            <w:shd w:fill="auto" w:val="clear"/>
          </w:tcPr>
          <w:p w:rsidR="00000000" w:rsidDel="00000000" w:rsidP="00000000" w:rsidRDefault="00000000" w:rsidRPr="00000000" w14:paraId="00000091">
            <w:pPr>
              <w:rPr>
                <w:color w:val="000000"/>
                <w:sz w:val="20"/>
                <w:szCs w:val="20"/>
              </w:rPr>
            </w:pPr>
            <w:r w:rsidDel="00000000" w:rsidR="00000000" w:rsidRPr="00000000">
              <w:rPr>
                <w:b w:val="1"/>
                <w:color w:val="0b84b5"/>
                <w:sz w:val="20"/>
                <w:szCs w:val="20"/>
                <w:rtl w:val="0"/>
              </w:rPr>
              <w:t xml:space="preserve">120:00</w:t>
            </w:r>
            <w:r w:rsidDel="00000000" w:rsidR="00000000" w:rsidRPr="00000000">
              <w:rPr>
                <w:rtl w:val="0"/>
              </w:rPr>
            </w:r>
          </w:p>
        </w:tc>
        <w:tc>
          <w:tcPr>
            <w:shd w:fill="auto" w:val="clear"/>
            <w:vAlign w:val="center"/>
          </w:tcPr>
          <w:p w:rsidR="00000000" w:rsidDel="00000000" w:rsidP="00000000" w:rsidRDefault="00000000" w:rsidRPr="00000000" w14:paraId="00000092">
            <w:pPr>
              <w:rPr>
                <w:color w:val="00000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3">
            <w:pPr>
              <w:rPr>
                <w:color w:val="00000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94">
            <w:pPr>
              <w:rPr>
                <w:color w:val="000000"/>
                <w:sz w:val="20"/>
                <w:szCs w:val="20"/>
              </w:rPr>
            </w:pPr>
            <w:r w:rsidDel="00000000" w:rsidR="00000000" w:rsidRPr="00000000">
              <w:rPr>
                <w:b w:val="1"/>
                <w:color w:val="0b84b5"/>
                <w:sz w:val="20"/>
                <w:szCs w:val="20"/>
                <w:rtl w:val="0"/>
              </w:rPr>
              <w:t xml:space="preserve">150:00</w:t>
            </w: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95">
            <w:pPr>
              <w:rPr>
                <w:sz w:val="20"/>
                <w:szCs w:val="20"/>
              </w:rPr>
            </w:pPr>
            <w:r w:rsidDel="00000000" w:rsidR="00000000" w:rsidRPr="00000000">
              <w:rPr>
                <w:b w:val="0"/>
                <w:sz w:val="20"/>
                <w:szCs w:val="20"/>
                <w:rtl w:val="0"/>
              </w:rPr>
              <w:t xml:space="preserve">Module 3: Plot the Inclusions</w:t>
            </w:r>
            <w:r w:rsidDel="00000000" w:rsidR="00000000" w:rsidRPr="00000000">
              <w:rPr>
                <w:rtl w:val="0"/>
              </w:rPr>
            </w:r>
          </w:p>
        </w:tc>
        <w:tc>
          <w:tcPr>
            <w:shd w:fill="auto" w:val="clear"/>
          </w:tcPr>
          <w:p w:rsidR="00000000" w:rsidDel="00000000" w:rsidP="00000000" w:rsidRDefault="00000000" w:rsidRPr="00000000" w14:paraId="00000096">
            <w:pPr>
              <w:rPr>
                <w:color w:val="000000"/>
                <w:sz w:val="20"/>
                <w:szCs w:val="20"/>
              </w:rPr>
            </w:pPr>
            <w:r w:rsidDel="00000000" w:rsidR="00000000" w:rsidRPr="00000000">
              <w:rPr>
                <w:color w:val="000000"/>
                <w:sz w:val="20"/>
                <w:szCs w:val="20"/>
                <w:rtl w:val="0"/>
              </w:rPr>
              <w:t xml:space="preserve">30:00</w:t>
            </w:r>
          </w:p>
        </w:tc>
        <w:tc>
          <w:tcPr>
            <w:shd w:fill="auto" w:val="clear"/>
          </w:tcPr>
          <w:p w:rsidR="00000000" w:rsidDel="00000000" w:rsidP="00000000" w:rsidRDefault="00000000" w:rsidRPr="00000000" w14:paraId="00000097">
            <w:pPr>
              <w:rPr>
                <w:color w:val="000000"/>
                <w:sz w:val="20"/>
                <w:szCs w:val="20"/>
              </w:rPr>
            </w:pPr>
            <w:r w:rsidDel="00000000" w:rsidR="00000000" w:rsidRPr="00000000">
              <w:rPr>
                <w:color w:val="000000"/>
                <w:sz w:val="20"/>
                <w:szCs w:val="20"/>
                <w:rtl w:val="0"/>
              </w:rPr>
              <w:t xml:space="preserve">120:00</w:t>
            </w:r>
          </w:p>
        </w:tc>
        <w:tc>
          <w:tcPr>
            <w:shd w:fill="auto" w:val="clear"/>
            <w:vAlign w:val="center"/>
          </w:tcPr>
          <w:p w:rsidR="00000000" w:rsidDel="00000000" w:rsidP="00000000" w:rsidRDefault="00000000" w:rsidRPr="00000000" w14:paraId="00000098">
            <w:pP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9">
            <w:pP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9A">
            <w:pPr>
              <w:rPr>
                <w:color w:val="000000"/>
                <w:sz w:val="20"/>
                <w:szCs w:val="20"/>
              </w:rPr>
            </w:pPr>
            <w:r w:rsidDel="00000000" w:rsidR="00000000" w:rsidRPr="00000000">
              <w:rPr>
                <w:color w:val="000000"/>
                <w:sz w:val="20"/>
                <w:szCs w:val="20"/>
                <w:rtl w:val="0"/>
              </w:rPr>
              <w:t xml:space="preserve">150:00</w:t>
            </w:r>
          </w:p>
        </w:tc>
      </w:tr>
      <w:tr>
        <w:trPr>
          <w:cantSplit w:val="0"/>
          <w:trHeight w:val="409" w:hRule="atLeast"/>
          <w:tblHeader w:val="0"/>
        </w:trPr>
        <w:tc>
          <w:tcPr>
            <w:shd w:fill="auto" w:val="clear"/>
          </w:tcPr>
          <w:p w:rsidR="00000000" w:rsidDel="00000000" w:rsidP="00000000" w:rsidRDefault="00000000" w:rsidRPr="00000000" w14:paraId="0000009B">
            <w:pPr>
              <w:rPr>
                <w:color w:val="0b84b5"/>
                <w:sz w:val="20"/>
                <w:szCs w:val="20"/>
              </w:rPr>
            </w:pPr>
            <w:r w:rsidDel="00000000" w:rsidR="00000000" w:rsidRPr="00000000">
              <w:rPr>
                <w:color w:val="0b84b5"/>
                <w:sz w:val="20"/>
                <w:szCs w:val="20"/>
                <w:rtl w:val="0"/>
              </w:rPr>
              <w:t xml:space="preserve">G&amp;J/N9901: Respect and maintain IPR</w:t>
            </w:r>
          </w:p>
          <w:p w:rsidR="00000000" w:rsidDel="00000000" w:rsidP="00000000" w:rsidRDefault="00000000" w:rsidRPr="00000000" w14:paraId="0000009C">
            <w:pPr>
              <w:rPr>
                <w:color w:val="0b84b5"/>
                <w:sz w:val="20"/>
                <w:szCs w:val="20"/>
              </w:rPr>
            </w:pPr>
            <w:r w:rsidDel="00000000" w:rsidR="00000000" w:rsidRPr="00000000">
              <w:rPr>
                <w:color w:val="0b84b5"/>
                <w:sz w:val="20"/>
                <w:szCs w:val="20"/>
                <w:rtl w:val="0"/>
              </w:rPr>
              <w:t xml:space="preserve">NOS Version No. 1.0</w:t>
            </w:r>
          </w:p>
          <w:p w:rsidR="00000000" w:rsidDel="00000000" w:rsidP="00000000" w:rsidRDefault="00000000" w:rsidRPr="00000000" w14:paraId="0000009D">
            <w:pPr>
              <w:rPr>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vAlign w:val="center"/>
          </w:tcPr>
          <w:p w:rsidR="00000000" w:rsidDel="00000000" w:rsidP="00000000" w:rsidRDefault="00000000" w:rsidRPr="00000000" w14:paraId="0000009E">
            <w:pPr>
              <w:rPr>
                <w:b w:val="1"/>
                <w:color w:val="0b84b5"/>
                <w:sz w:val="20"/>
                <w:szCs w:val="20"/>
              </w:rPr>
            </w:pPr>
            <w:r w:rsidDel="00000000" w:rsidR="00000000" w:rsidRPr="00000000">
              <w:rPr>
                <w:b w:val="1"/>
                <w:color w:val="0b84b5"/>
                <w:sz w:val="20"/>
                <w:szCs w:val="20"/>
                <w:rtl w:val="0"/>
              </w:rPr>
              <w:t xml:space="preserve">10:00</w:t>
            </w:r>
          </w:p>
        </w:tc>
        <w:tc>
          <w:tcPr>
            <w:shd w:fill="auto" w:val="clear"/>
            <w:vAlign w:val="center"/>
          </w:tcPr>
          <w:p w:rsidR="00000000" w:rsidDel="00000000" w:rsidP="00000000" w:rsidRDefault="00000000" w:rsidRPr="00000000" w14:paraId="0000009F">
            <w:pPr>
              <w:rPr>
                <w:b w:val="1"/>
                <w:color w:val="0b84b5"/>
                <w:sz w:val="20"/>
                <w:szCs w:val="20"/>
              </w:rPr>
            </w:pPr>
            <w:r w:rsidDel="00000000" w:rsidR="00000000" w:rsidRPr="00000000">
              <w:rPr>
                <w:b w:val="1"/>
                <w:color w:val="0b84b5"/>
                <w:sz w:val="20"/>
                <w:szCs w:val="20"/>
                <w:rtl w:val="0"/>
              </w:rPr>
              <w:t xml:space="preserve">20:00</w:t>
            </w:r>
          </w:p>
        </w:tc>
        <w:tc>
          <w:tcPr>
            <w:shd w:fill="auto" w:val="clear"/>
            <w:vAlign w:val="center"/>
          </w:tcPr>
          <w:p w:rsidR="00000000" w:rsidDel="00000000" w:rsidP="00000000" w:rsidRDefault="00000000" w:rsidRPr="00000000" w14:paraId="000000A0">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A1">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A2">
            <w:pPr>
              <w:rPr>
                <w:b w:val="1"/>
                <w:color w:val="0b84b5"/>
                <w:sz w:val="20"/>
                <w:szCs w:val="20"/>
              </w:rPr>
            </w:pPr>
            <w:r w:rsidDel="00000000" w:rsidR="00000000" w:rsidRPr="00000000">
              <w:rPr>
                <w:b w:val="1"/>
                <w:color w:val="0b84b5"/>
                <w:sz w:val="20"/>
                <w:szCs w:val="20"/>
                <w:rtl w:val="0"/>
              </w:rPr>
              <w:t xml:space="preserve">30:00</w:t>
            </w:r>
          </w:p>
        </w:tc>
      </w:tr>
      <w:tr>
        <w:trPr>
          <w:cantSplit w:val="0"/>
          <w:trHeight w:val="409" w:hRule="atLeast"/>
          <w:tblHeader w:val="0"/>
        </w:trPr>
        <w:tc>
          <w:tcPr>
            <w:shd w:fill="auto" w:val="clear"/>
          </w:tcPr>
          <w:p w:rsidR="00000000" w:rsidDel="00000000" w:rsidP="00000000" w:rsidRDefault="00000000" w:rsidRPr="00000000" w14:paraId="000000A3">
            <w:pPr>
              <w:rPr>
                <w:sz w:val="20"/>
                <w:szCs w:val="20"/>
              </w:rPr>
            </w:pPr>
            <w:r w:rsidDel="00000000" w:rsidR="00000000" w:rsidRPr="00000000">
              <w:rPr>
                <w:b w:val="0"/>
                <w:sz w:val="20"/>
                <w:szCs w:val="20"/>
                <w:rtl w:val="0"/>
              </w:rPr>
              <w:t xml:space="preserve">Module 4: Respect and maintain IPR</w:t>
            </w:r>
            <w:r w:rsidDel="00000000" w:rsidR="00000000" w:rsidRPr="00000000">
              <w:rPr>
                <w:rtl w:val="0"/>
              </w:rPr>
            </w:r>
          </w:p>
        </w:tc>
        <w:tc>
          <w:tcPr>
            <w:shd w:fill="auto" w:val="clear"/>
            <w:vAlign w:val="center"/>
          </w:tcPr>
          <w:p w:rsidR="00000000" w:rsidDel="00000000" w:rsidP="00000000" w:rsidRDefault="00000000" w:rsidRPr="00000000" w14:paraId="000000A4">
            <w:pPr>
              <w:rPr>
                <w:color w:val="000000"/>
                <w:sz w:val="20"/>
                <w:szCs w:val="20"/>
              </w:rPr>
            </w:pPr>
            <w:r w:rsidDel="00000000" w:rsidR="00000000" w:rsidRPr="00000000">
              <w:rPr>
                <w:sz w:val="20"/>
                <w:szCs w:val="20"/>
                <w:rtl w:val="0"/>
              </w:rPr>
              <w:t xml:space="preserve">10:00</w:t>
            </w:r>
            <w:r w:rsidDel="00000000" w:rsidR="00000000" w:rsidRPr="00000000">
              <w:rPr>
                <w:rtl w:val="0"/>
              </w:rPr>
            </w:r>
          </w:p>
        </w:tc>
        <w:tc>
          <w:tcPr>
            <w:shd w:fill="auto" w:val="clear"/>
            <w:vAlign w:val="center"/>
          </w:tcPr>
          <w:p w:rsidR="00000000" w:rsidDel="00000000" w:rsidP="00000000" w:rsidRDefault="00000000" w:rsidRPr="00000000" w14:paraId="000000A5">
            <w:pPr>
              <w:rPr>
                <w:color w:val="000000"/>
                <w:sz w:val="20"/>
                <w:szCs w:val="20"/>
              </w:rPr>
            </w:pPr>
            <w:r w:rsidDel="00000000" w:rsidR="00000000" w:rsidRPr="00000000">
              <w:rPr>
                <w:sz w:val="20"/>
                <w:szCs w:val="20"/>
                <w:rtl w:val="0"/>
              </w:rPr>
              <w:t xml:space="preserve">20:00</w:t>
            </w:r>
            <w:r w:rsidDel="00000000" w:rsidR="00000000" w:rsidRPr="00000000">
              <w:rPr>
                <w:rtl w:val="0"/>
              </w:rPr>
            </w:r>
          </w:p>
        </w:tc>
        <w:tc>
          <w:tcPr>
            <w:shd w:fill="auto" w:val="clear"/>
            <w:vAlign w:val="center"/>
          </w:tcPr>
          <w:p w:rsidR="00000000" w:rsidDel="00000000" w:rsidP="00000000" w:rsidRDefault="00000000" w:rsidRPr="00000000" w14:paraId="000000A6">
            <w:pPr>
              <w:rPr>
                <w:color w:val="000000"/>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7">
            <w:pPr>
              <w:rPr>
                <w:color w:val="000000"/>
                <w:sz w:val="20"/>
                <w:szCs w:val="20"/>
              </w:rPr>
            </w:pPr>
            <w:r w:rsidDel="00000000" w:rsidR="00000000" w:rsidRPr="00000000">
              <w:rPr>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8">
            <w:pPr>
              <w:rPr>
                <w:color w:val="000000"/>
                <w:sz w:val="20"/>
                <w:szCs w:val="20"/>
              </w:rPr>
            </w:pPr>
            <w:r w:rsidDel="00000000" w:rsidR="00000000" w:rsidRPr="00000000">
              <w:rPr>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9">
            <w:pPr>
              <w:rPr>
                <w:color w:val="0b84b5"/>
                <w:sz w:val="20"/>
                <w:szCs w:val="20"/>
              </w:rPr>
            </w:pPr>
            <w:r w:rsidDel="00000000" w:rsidR="00000000" w:rsidRPr="00000000">
              <w:rPr>
                <w:color w:val="0b84b5"/>
                <w:sz w:val="20"/>
                <w:szCs w:val="20"/>
                <w:rtl w:val="0"/>
              </w:rPr>
              <w:t xml:space="preserve">G&amp;J/N9902 – Maintain health and safety at workplace</w:t>
            </w:r>
          </w:p>
          <w:p w:rsidR="00000000" w:rsidDel="00000000" w:rsidP="00000000" w:rsidRDefault="00000000" w:rsidRPr="00000000" w14:paraId="000000AA">
            <w:pPr>
              <w:rPr>
                <w:color w:val="0b84b5"/>
                <w:sz w:val="20"/>
                <w:szCs w:val="20"/>
              </w:rPr>
            </w:pPr>
            <w:r w:rsidDel="00000000" w:rsidR="00000000" w:rsidRPr="00000000">
              <w:rPr>
                <w:color w:val="0b84b5"/>
                <w:sz w:val="20"/>
                <w:szCs w:val="20"/>
                <w:rtl w:val="0"/>
              </w:rPr>
              <w:t xml:space="preserve">V3.0</w:t>
            </w:r>
          </w:p>
          <w:p w:rsidR="00000000" w:rsidDel="00000000" w:rsidP="00000000" w:rsidRDefault="00000000" w:rsidRPr="00000000" w14:paraId="000000AB">
            <w:pPr>
              <w:rPr>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tcPr>
          <w:p w:rsidR="00000000" w:rsidDel="00000000" w:rsidP="00000000" w:rsidRDefault="00000000" w:rsidRPr="00000000" w14:paraId="000000AC">
            <w:pPr>
              <w:rPr>
                <w:b w:val="1"/>
                <w:color w:val="0b84b5"/>
                <w:sz w:val="20"/>
                <w:szCs w:val="20"/>
              </w:rPr>
            </w:pPr>
            <w:r w:rsidDel="00000000" w:rsidR="00000000" w:rsidRPr="00000000">
              <w:rPr>
                <w:b w:val="1"/>
                <w:color w:val="0b84b5"/>
                <w:sz w:val="20"/>
                <w:szCs w:val="20"/>
                <w:rtl w:val="0"/>
              </w:rPr>
              <w:t xml:space="preserve">8:00</w:t>
            </w:r>
          </w:p>
        </w:tc>
        <w:tc>
          <w:tcPr>
            <w:shd w:fill="auto" w:val="clear"/>
          </w:tcPr>
          <w:p w:rsidR="00000000" w:rsidDel="00000000" w:rsidP="00000000" w:rsidRDefault="00000000" w:rsidRPr="00000000" w14:paraId="000000AD">
            <w:pPr>
              <w:rPr>
                <w:b w:val="1"/>
                <w:color w:val="0b84b5"/>
                <w:sz w:val="20"/>
                <w:szCs w:val="20"/>
              </w:rPr>
            </w:pPr>
            <w:r w:rsidDel="00000000" w:rsidR="00000000" w:rsidRPr="00000000">
              <w:rPr>
                <w:b w:val="1"/>
                <w:color w:val="0b84b5"/>
                <w:sz w:val="20"/>
                <w:szCs w:val="20"/>
                <w:rtl w:val="0"/>
              </w:rPr>
              <w:t xml:space="preserve">22:00</w:t>
            </w:r>
          </w:p>
        </w:tc>
        <w:tc>
          <w:tcPr>
            <w:shd w:fill="auto" w:val="clear"/>
            <w:vAlign w:val="center"/>
          </w:tcPr>
          <w:p w:rsidR="00000000" w:rsidDel="00000000" w:rsidP="00000000" w:rsidRDefault="00000000" w:rsidRPr="00000000" w14:paraId="000000AE">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AF">
            <w:pPr>
              <w:rPr>
                <w:b w:val="1"/>
                <w:color w:val="0b84b5"/>
                <w:sz w:val="20"/>
                <w:szCs w:val="20"/>
              </w:rPr>
            </w:pPr>
            <w:r w:rsidDel="00000000" w:rsidR="00000000" w:rsidRPr="00000000">
              <w:rPr>
                <w:b w:val="1"/>
                <w:color w:val="0b84b5"/>
                <w:sz w:val="20"/>
                <w:szCs w:val="20"/>
                <w:rtl w:val="0"/>
              </w:rPr>
              <w:t xml:space="preserve">-</w:t>
            </w:r>
          </w:p>
        </w:tc>
        <w:tc>
          <w:tcPr>
            <w:shd w:fill="auto" w:val="clear"/>
          </w:tcPr>
          <w:p w:rsidR="00000000" w:rsidDel="00000000" w:rsidP="00000000" w:rsidRDefault="00000000" w:rsidRPr="00000000" w14:paraId="000000B0">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B1">
            <w:pPr>
              <w:rPr>
                <w:sz w:val="20"/>
                <w:szCs w:val="20"/>
              </w:rPr>
            </w:pPr>
            <w:r w:rsidDel="00000000" w:rsidR="00000000" w:rsidRPr="00000000">
              <w:rPr>
                <w:rFonts w:ascii="Calibri" w:cs="Calibri" w:eastAsia="Calibri" w:hAnsi="Calibri"/>
                <w:b w:val="0"/>
                <w:sz w:val="20"/>
                <w:szCs w:val="20"/>
                <w:rtl w:val="0"/>
              </w:rPr>
              <w:t xml:space="preserve">Module 5: </w:t>
            </w:r>
            <w:r w:rsidDel="00000000" w:rsidR="00000000" w:rsidRPr="00000000">
              <w:rPr>
                <w:b w:val="0"/>
                <w:color w:val="000000"/>
                <w:sz w:val="20"/>
                <w:szCs w:val="20"/>
                <w:rtl w:val="0"/>
              </w:rPr>
              <w:t xml:space="preserve">Health and safety at workplace</w:t>
            </w:r>
            <w:r w:rsidDel="00000000" w:rsidR="00000000" w:rsidRPr="00000000">
              <w:rPr>
                <w:rtl w:val="0"/>
              </w:rPr>
            </w:r>
          </w:p>
        </w:tc>
        <w:tc>
          <w:tcPr>
            <w:shd w:fill="auto" w:val="clear"/>
          </w:tcPr>
          <w:p w:rsidR="00000000" w:rsidDel="00000000" w:rsidP="00000000" w:rsidRDefault="00000000" w:rsidRPr="00000000" w14:paraId="000000B2">
            <w:pPr>
              <w:rPr>
                <w:color w:val="000000"/>
                <w:sz w:val="20"/>
                <w:szCs w:val="20"/>
              </w:rPr>
            </w:pPr>
            <w:r w:rsidDel="00000000" w:rsidR="00000000" w:rsidRPr="00000000">
              <w:rPr>
                <w:color w:val="000000"/>
                <w:sz w:val="20"/>
                <w:szCs w:val="20"/>
                <w:rtl w:val="0"/>
              </w:rPr>
              <w:t xml:space="preserve">8:00</w:t>
            </w:r>
          </w:p>
        </w:tc>
        <w:tc>
          <w:tcPr>
            <w:shd w:fill="auto" w:val="clear"/>
          </w:tcPr>
          <w:p w:rsidR="00000000" w:rsidDel="00000000" w:rsidP="00000000" w:rsidRDefault="00000000" w:rsidRPr="00000000" w14:paraId="000000B3">
            <w:pPr>
              <w:rPr>
                <w:color w:val="000000"/>
                <w:sz w:val="20"/>
                <w:szCs w:val="20"/>
              </w:rPr>
            </w:pPr>
            <w:r w:rsidDel="00000000" w:rsidR="00000000" w:rsidRPr="00000000">
              <w:rPr>
                <w:color w:val="000000"/>
                <w:sz w:val="20"/>
                <w:szCs w:val="20"/>
                <w:rtl w:val="0"/>
              </w:rPr>
              <w:t xml:space="preserve">22:00</w:t>
            </w:r>
          </w:p>
        </w:tc>
        <w:tc>
          <w:tcPr>
            <w:shd w:fill="auto" w:val="clear"/>
            <w:vAlign w:val="center"/>
          </w:tcPr>
          <w:p w:rsidR="00000000" w:rsidDel="00000000" w:rsidP="00000000" w:rsidRDefault="00000000" w:rsidRPr="00000000" w14:paraId="000000B4">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5">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B6">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vAlign w:val="center"/>
          </w:tcPr>
          <w:p w:rsidR="00000000" w:rsidDel="00000000" w:rsidP="00000000" w:rsidRDefault="00000000" w:rsidRPr="00000000" w14:paraId="000000B7">
            <w:pPr>
              <w:rPr>
                <w:color w:val="0b84b5"/>
                <w:sz w:val="20"/>
                <w:szCs w:val="20"/>
              </w:rPr>
            </w:pPr>
            <w:r w:rsidDel="00000000" w:rsidR="00000000" w:rsidRPr="00000000">
              <w:rPr>
                <w:color w:val="0b84b5"/>
                <w:sz w:val="20"/>
                <w:szCs w:val="20"/>
                <w:rtl w:val="0"/>
              </w:rPr>
              <w:t xml:space="preserve">G&amp;J/Nxxxx - Implement Circular Economy and Sustainable Practices in Gem and Jewellery Industry</w:t>
              <w:br w:type="textWrapping"/>
              <w:t xml:space="preserve">NOS Version No. 1.0</w:t>
            </w:r>
          </w:p>
          <w:p w:rsidR="00000000" w:rsidDel="00000000" w:rsidP="00000000" w:rsidRDefault="00000000" w:rsidRPr="00000000" w14:paraId="000000B8">
            <w:pPr>
              <w:rPr>
                <w:rFonts w:ascii="Calibri" w:cs="Calibri" w:eastAsia="Calibri" w:hAnsi="Calibri"/>
                <w:b w:val="0"/>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vAlign w:val="center"/>
          </w:tcPr>
          <w:p w:rsidR="00000000" w:rsidDel="00000000" w:rsidP="00000000" w:rsidRDefault="00000000" w:rsidRPr="00000000" w14:paraId="000000B9">
            <w:pPr>
              <w:rPr>
                <w:color w:val="000000"/>
                <w:sz w:val="20"/>
                <w:szCs w:val="20"/>
              </w:rPr>
            </w:pPr>
            <w:r w:rsidDel="00000000" w:rsidR="00000000" w:rsidRPr="00000000">
              <w:rPr>
                <w:color w:val="000000"/>
                <w:sz w:val="20"/>
                <w:szCs w:val="20"/>
                <w:rtl w:val="0"/>
              </w:rPr>
              <w:t xml:space="preserve">10:00</w:t>
            </w:r>
          </w:p>
        </w:tc>
        <w:tc>
          <w:tcPr>
            <w:shd w:fill="auto" w:val="clear"/>
            <w:vAlign w:val="center"/>
          </w:tcPr>
          <w:p w:rsidR="00000000" w:rsidDel="00000000" w:rsidP="00000000" w:rsidRDefault="00000000" w:rsidRPr="00000000" w14:paraId="000000BA">
            <w:pPr>
              <w:rPr>
                <w:color w:val="000000"/>
                <w:sz w:val="20"/>
                <w:szCs w:val="20"/>
              </w:rPr>
            </w:pPr>
            <w:r w:rsidDel="00000000" w:rsidR="00000000" w:rsidRPr="00000000">
              <w:rPr>
                <w:color w:val="000000"/>
                <w:sz w:val="20"/>
                <w:szCs w:val="20"/>
                <w:rtl w:val="0"/>
              </w:rPr>
              <w:t xml:space="preserve">20:00</w:t>
            </w:r>
          </w:p>
        </w:tc>
        <w:tc>
          <w:tcPr>
            <w:shd w:fill="auto" w:val="clear"/>
            <w:vAlign w:val="center"/>
          </w:tcPr>
          <w:p w:rsidR="00000000" w:rsidDel="00000000" w:rsidP="00000000" w:rsidRDefault="00000000" w:rsidRPr="00000000" w14:paraId="000000BB">
            <w:pPr>
              <w:rPr>
                <w:b w:val="1"/>
                <w:color w:val="0070c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C">
            <w:pPr>
              <w:rPr>
                <w:b w:val="1"/>
                <w:color w:val="0070c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D">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vAlign w:val="center"/>
          </w:tcPr>
          <w:p w:rsidR="00000000" w:rsidDel="00000000" w:rsidP="00000000" w:rsidRDefault="00000000" w:rsidRPr="00000000" w14:paraId="000000BE">
            <w:pPr>
              <w:rPr>
                <w:rFonts w:ascii="Calibri" w:cs="Calibri" w:eastAsia="Calibri" w:hAnsi="Calibri"/>
                <w:b w:val="0"/>
                <w:sz w:val="20"/>
                <w:szCs w:val="20"/>
              </w:rPr>
            </w:pPr>
            <w:r w:rsidDel="00000000" w:rsidR="00000000" w:rsidRPr="00000000">
              <w:rPr>
                <w:b w:val="0"/>
                <w:sz w:val="20"/>
                <w:szCs w:val="20"/>
                <w:rtl w:val="0"/>
              </w:rPr>
              <w:t xml:space="preserve">Module 6: Implement Circular Economy and Sustainable Practices in Gem and Jewellery Industry</w:t>
            </w:r>
            <w:r w:rsidDel="00000000" w:rsidR="00000000" w:rsidRPr="00000000">
              <w:rPr>
                <w:rtl w:val="0"/>
              </w:rPr>
            </w:r>
          </w:p>
        </w:tc>
        <w:tc>
          <w:tcPr>
            <w:shd w:fill="auto" w:val="clear"/>
            <w:vAlign w:val="center"/>
          </w:tcPr>
          <w:p w:rsidR="00000000" w:rsidDel="00000000" w:rsidP="00000000" w:rsidRDefault="00000000" w:rsidRPr="00000000" w14:paraId="000000BF">
            <w:pPr>
              <w:rPr>
                <w:color w:val="000000"/>
                <w:sz w:val="20"/>
                <w:szCs w:val="20"/>
              </w:rPr>
            </w:pPr>
            <w:r w:rsidDel="00000000" w:rsidR="00000000" w:rsidRPr="00000000">
              <w:rPr>
                <w:color w:val="000000"/>
                <w:sz w:val="20"/>
                <w:szCs w:val="20"/>
                <w:rtl w:val="0"/>
              </w:rPr>
              <w:t xml:space="preserve">10:00</w:t>
            </w:r>
          </w:p>
        </w:tc>
        <w:tc>
          <w:tcPr>
            <w:shd w:fill="auto" w:val="clear"/>
            <w:vAlign w:val="center"/>
          </w:tcPr>
          <w:p w:rsidR="00000000" w:rsidDel="00000000" w:rsidP="00000000" w:rsidRDefault="00000000" w:rsidRPr="00000000" w14:paraId="000000C0">
            <w:pPr>
              <w:rPr>
                <w:color w:val="000000"/>
                <w:sz w:val="20"/>
                <w:szCs w:val="20"/>
              </w:rPr>
            </w:pPr>
            <w:r w:rsidDel="00000000" w:rsidR="00000000" w:rsidRPr="00000000">
              <w:rPr>
                <w:color w:val="000000"/>
                <w:sz w:val="20"/>
                <w:szCs w:val="20"/>
                <w:rtl w:val="0"/>
              </w:rPr>
              <w:t xml:space="preserve">20:00</w:t>
            </w:r>
          </w:p>
        </w:tc>
        <w:tc>
          <w:tcPr>
            <w:shd w:fill="auto" w:val="clear"/>
            <w:vAlign w:val="center"/>
          </w:tcPr>
          <w:p w:rsidR="00000000" w:rsidDel="00000000" w:rsidP="00000000" w:rsidRDefault="00000000" w:rsidRPr="00000000" w14:paraId="000000C1">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2">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3">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tcPr>
          <w:p w:rsidR="00000000" w:rsidDel="00000000" w:rsidP="00000000" w:rsidRDefault="00000000" w:rsidRPr="00000000" w14:paraId="000000C4">
            <w:pPr>
              <w:rPr>
                <w:color w:val="0b84b5"/>
                <w:sz w:val="20"/>
                <w:szCs w:val="20"/>
              </w:rPr>
            </w:pPr>
            <w:r w:rsidDel="00000000" w:rsidR="00000000" w:rsidRPr="00000000">
              <w:rPr>
                <w:color w:val="0b84b5"/>
                <w:sz w:val="20"/>
                <w:szCs w:val="20"/>
                <w:rtl w:val="0"/>
              </w:rPr>
              <w:t xml:space="preserve">DGT/VSQ/N0101 - Employability Skills (30 hours)</w:t>
            </w:r>
          </w:p>
          <w:p w:rsidR="00000000" w:rsidDel="00000000" w:rsidP="00000000" w:rsidRDefault="00000000" w:rsidRPr="00000000" w14:paraId="000000C5">
            <w:pPr>
              <w:rPr>
                <w:color w:val="0b84b5"/>
                <w:sz w:val="20"/>
                <w:szCs w:val="20"/>
              </w:rPr>
            </w:pPr>
            <w:r w:rsidDel="00000000" w:rsidR="00000000" w:rsidRPr="00000000">
              <w:rPr>
                <w:color w:val="0b84b5"/>
                <w:sz w:val="20"/>
                <w:szCs w:val="20"/>
                <w:rtl w:val="0"/>
              </w:rPr>
              <w:t xml:space="preserve">NOS Version No. – 1.0           </w:t>
            </w:r>
          </w:p>
          <w:p w:rsidR="00000000" w:rsidDel="00000000" w:rsidP="00000000" w:rsidRDefault="00000000" w:rsidRPr="00000000" w14:paraId="000000C6">
            <w:pPr>
              <w:rPr>
                <w:color w:val="000000"/>
                <w:sz w:val="20"/>
                <w:szCs w:val="20"/>
              </w:rPr>
            </w:pPr>
            <w:r w:rsidDel="00000000" w:rsidR="00000000" w:rsidRPr="00000000">
              <w:rPr>
                <w:color w:val="0b84b5"/>
                <w:sz w:val="20"/>
                <w:szCs w:val="20"/>
                <w:rtl w:val="0"/>
              </w:rPr>
              <w:t xml:space="preserve">NSQF Level – 2</w:t>
            </w:r>
            <w:r w:rsidDel="00000000" w:rsidR="00000000" w:rsidRPr="00000000">
              <w:rPr>
                <w:rtl w:val="0"/>
              </w:rPr>
            </w:r>
          </w:p>
        </w:tc>
        <w:tc>
          <w:tcPr>
            <w:shd w:fill="auto" w:val="clear"/>
            <w:vAlign w:val="center"/>
          </w:tcPr>
          <w:p w:rsidR="00000000" w:rsidDel="00000000" w:rsidP="00000000" w:rsidRDefault="00000000" w:rsidRPr="00000000" w14:paraId="000000C7">
            <w:pPr>
              <w:rPr>
                <w:color w:val="000000"/>
                <w:sz w:val="20"/>
                <w:szCs w:val="20"/>
              </w:rPr>
            </w:pPr>
            <w:r w:rsidDel="00000000" w:rsidR="00000000" w:rsidRPr="00000000">
              <w:rPr>
                <w:b w:val="1"/>
                <w:color w:val="0b84b5"/>
                <w:sz w:val="20"/>
                <w:szCs w:val="20"/>
                <w:rtl w:val="0"/>
              </w:rPr>
              <w:t xml:space="preserve">12:00</w:t>
            </w:r>
            <w:r w:rsidDel="00000000" w:rsidR="00000000" w:rsidRPr="00000000">
              <w:rPr>
                <w:rtl w:val="0"/>
              </w:rPr>
            </w:r>
          </w:p>
        </w:tc>
        <w:tc>
          <w:tcPr>
            <w:shd w:fill="auto" w:val="clear"/>
            <w:vAlign w:val="center"/>
          </w:tcPr>
          <w:p w:rsidR="00000000" w:rsidDel="00000000" w:rsidP="00000000" w:rsidRDefault="00000000" w:rsidRPr="00000000" w14:paraId="000000C8">
            <w:pPr>
              <w:rPr>
                <w:color w:val="000000"/>
                <w:sz w:val="20"/>
                <w:szCs w:val="20"/>
              </w:rPr>
            </w:pPr>
            <w:r w:rsidDel="00000000" w:rsidR="00000000" w:rsidRPr="00000000">
              <w:rPr>
                <w:b w:val="1"/>
                <w:color w:val="0b84b5"/>
                <w:sz w:val="20"/>
                <w:szCs w:val="20"/>
                <w:rtl w:val="0"/>
              </w:rPr>
              <w:t xml:space="preserve">18:00</w:t>
            </w:r>
            <w:r w:rsidDel="00000000" w:rsidR="00000000" w:rsidRPr="00000000">
              <w:rPr>
                <w:rtl w:val="0"/>
              </w:rPr>
            </w:r>
          </w:p>
        </w:tc>
        <w:tc>
          <w:tcPr>
            <w:shd w:fill="auto" w:val="clear"/>
            <w:vAlign w:val="center"/>
          </w:tcPr>
          <w:p w:rsidR="00000000" w:rsidDel="00000000" w:rsidP="00000000" w:rsidRDefault="00000000" w:rsidRPr="00000000" w14:paraId="000000C9">
            <w:pPr>
              <w:rPr>
                <w:b w:val="1"/>
                <w:color w:val="0070c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A">
            <w:pPr>
              <w:rPr>
                <w:b w:val="1"/>
                <w:color w:val="0070c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B">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C">
            <w:pPr>
              <w:rPr>
                <w:color w:val="000000"/>
                <w:sz w:val="20"/>
                <w:szCs w:val="20"/>
              </w:rPr>
            </w:pPr>
            <w:r w:rsidDel="00000000" w:rsidR="00000000" w:rsidRPr="00000000">
              <w:rPr>
                <w:b w:val="0"/>
                <w:sz w:val="20"/>
                <w:szCs w:val="20"/>
                <w:rtl w:val="0"/>
              </w:rPr>
              <w:t xml:space="preserve">Module 7: Introduction to Employability Skills</w:t>
            </w:r>
            <w:r w:rsidDel="00000000" w:rsidR="00000000" w:rsidRPr="00000000">
              <w:rPr>
                <w:rtl w:val="0"/>
              </w:rPr>
            </w:r>
          </w:p>
        </w:tc>
        <w:tc>
          <w:tcPr>
            <w:shd w:fill="auto" w:val="clear"/>
            <w:vAlign w:val="center"/>
          </w:tcPr>
          <w:p w:rsidR="00000000" w:rsidDel="00000000" w:rsidP="00000000" w:rsidRDefault="00000000" w:rsidRPr="00000000" w14:paraId="000000CD">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E">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F">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0">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1">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D2">
            <w:pPr>
              <w:rPr>
                <w:color w:val="000000"/>
                <w:sz w:val="20"/>
                <w:szCs w:val="20"/>
              </w:rPr>
            </w:pPr>
            <w:r w:rsidDel="00000000" w:rsidR="00000000" w:rsidRPr="00000000">
              <w:rPr>
                <w:b w:val="0"/>
                <w:sz w:val="20"/>
                <w:szCs w:val="20"/>
                <w:rtl w:val="0"/>
              </w:rPr>
              <w:t xml:space="preserve">Module 8: Constitutional values - Citizenship</w:t>
            </w:r>
            <w:r w:rsidDel="00000000" w:rsidR="00000000" w:rsidRPr="00000000">
              <w:rPr>
                <w:rtl w:val="0"/>
              </w:rPr>
            </w:r>
          </w:p>
        </w:tc>
        <w:tc>
          <w:tcPr>
            <w:shd w:fill="auto" w:val="clear"/>
            <w:vAlign w:val="center"/>
          </w:tcPr>
          <w:p w:rsidR="00000000" w:rsidDel="00000000" w:rsidP="00000000" w:rsidRDefault="00000000" w:rsidRPr="00000000" w14:paraId="000000D3">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4">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5">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6">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7">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D8">
            <w:pPr>
              <w:rPr>
                <w:color w:val="000000"/>
                <w:sz w:val="20"/>
                <w:szCs w:val="20"/>
              </w:rPr>
            </w:pPr>
            <w:r w:rsidDel="00000000" w:rsidR="00000000" w:rsidRPr="00000000">
              <w:rPr>
                <w:b w:val="0"/>
                <w:sz w:val="20"/>
                <w:szCs w:val="20"/>
                <w:rtl w:val="0"/>
              </w:rPr>
              <w:t xml:space="preserve">Module 9: Becoming a Professional in the 21st Century</w:t>
            </w:r>
            <w:r w:rsidDel="00000000" w:rsidR="00000000" w:rsidRPr="00000000">
              <w:rPr>
                <w:rtl w:val="0"/>
              </w:rPr>
            </w:r>
          </w:p>
        </w:tc>
        <w:tc>
          <w:tcPr>
            <w:shd w:fill="auto" w:val="clear"/>
            <w:vAlign w:val="center"/>
          </w:tcPr>
          <w:p w:rsidR="00000000" w:rsidDel="00000000" w:rsidP="00000000" w:rsidRDefault="00000000" w:rsidRPr="00000000" w14:paraId="000000D9">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A">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B">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C">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D">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DE">
            <w:pPr>
              <w:rPr>
                <w:color w:val="000000"/>
                <w:sz w:val="20"/>
                <w:szCs w:val="20"/>
              </w:rPr>
            </w:pPr>
            <w:r w:rsidDel="00000000" w:rsidR="00000000" w:rsidRPr="00000000">
              <w:rPr>
                <w:b w:val="0"/>
                <w:sz w:val="20"/>
                <w:szCs w:val="20"/>
                <w:rtl w:val="0"/>
              </w:rPr>
              <w:t xml:space="preserve">Module 10: Basic English Skills</w:t>
            </w:r>
            <w:r w:rsidDel="00000000" w:rsidR="00000000" w:rsidRPr="00000000">
              <w:rPr>
                <w:rtl w:val="0"/>
              </w:rPr>
            </w:r>
          </w:p>
        </w:tc>
        <w:tc>
          <w:tcPr>
            <w:shd w:fill="auto" w:val="clear"/>
            <w:vAlign w:val="center"/>
          </w:tcPr>
          <w:p w:rsidR="00000000" w:rsidDel="00000000" w:rsidP="00000000" w:rsidRDefault="00000000" w:rsidRPr="00000000" w14:paraId="000000DF">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E0">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E1">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2">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3">
            <w:pPr>
              <w:rPr>
                <w:color w:val="000000"/>
                <w:sz w:val="20"/>
                <w:szCs w:val="20"/>
              </w:rPr>
            </w:pPr>
            <w:r w:rsidDel="00000000" w:rsidR="00000000" w:rsidRPr="00000000">
              <w:rPr>
                <w:color w:val="000000"/>
                <w:sz w:val="20"/>
                <w:szCs w:val="20"/>
                <w:rtl w:val="0"/>
              </w:rPr>
              <w:t xml:space="preserve">2:00</w:t>
            </w:r>
          </w:p>
        </w:tc>
      </w:tr>
      <w:tr>
        <w:trPr>
          <w:cantSplit w:val="0"/>
          <w:tblHeader w:val="0"/>
        </w:trPr>
        <w:tc>
          <w:tcPr>
            <w:shd w:fill="auto" w:val="clear"/>
          </w:tcPr>
          <w:p w:rsidR="00000000" w:rsidDel="00000000" w:rsidP="00000000" w:rsidRDefault="00000000" w:rsidRPr="00000000" w14:paraId="000000E4">
            <w:pPr>
              <w:rPr>
                <w:color w:val="000000"/>
                <w:sz w:val="20"/>
                <w:szCs w:val="20"/>
              </w:rPr>
            </w:pPr>
            <w:r w:rsidDel="00000000" w:rsidR="00000000" w:rsidRPr="00000000">
              <w:rPr>
                <w:b w:val="0"/>
                <w:sz w:val="20"/>
                <w:szCs w:val="20"/>
                <w:rtl w:val="0"/>
              </w:rPr>
              <w:t xml:space="preserve">Module 11: Communication Skills</w:t>
            </w:r>
            <w:r w:rsidDel="00000000" w:rsidR="00000000" w:rsidRPr="00000000">
              <w:rPr>
                <w:rtl w:val="0"/>
              </w:rPr>
            </w:r>
          </w:p>
        </w:tc>
        <w:tc>
          <w:tcPr>
            <w:shd w:fill="auto" w:val="clear"/>
            <w:vAlign w:val="center"/>
          </w:tcPr>
          <w:p w:rsidR="00000000" w:rsidDel="00000000" w:rsidP="00000000" w:rsidRDefault="00000000" w:rsidRPr="00000000" w14:paraId="000000E5">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E6">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7">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8">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9">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EA">
            <w:pPr>
              <w:rPr>
                <w:color w:val="000000"/>
                <w:sz w:val="20"/>
                <w:szCs w:val="20"/>
              </w:rPr>
            </w:pPr>
            <w:r w:rsidDel="00000000" w:rsidR="00000000" w:rsidRPr="00000000">
              <w:rPr>
                <w:b w:val="0"/>
                <w:sz w:val="20"/>
                <w:szCs w:val="20"/>
                <w:rtl w:val="0"/>
              </w:rPr>
              <w:t xml:space="preserve">Module 12: Diversity &amp; Inclusion</w:t>
            </w:r>
            <w:r w:rsidDel="00000000" w:rsidR="00000000" w:rsidRPr="00000000">
              <w:rPr>
                <w:rtl w:val="0"/>
              </w:rPr>
            </w:r>
          </w:p>
        </w:tc>
        <w:tc>
          <w:tcPr>
            <w:shd w:fill="auto" w:val="clear"/>
            <w:vAlign w:val="center"/>
          </w:tcPr>
          <w:p w:rsidR="00000000" w:rsidDel="00000000" w:rsidP="00000000" w:rsidRDefault="00000000" w:rsidRPr="00000000" w14:paraId="000000EB">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EC">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ED">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E">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F">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F0">
            <w:pPr>
              <w:rPr>
                <w:color w:val="000000"/>
                <w:sz w:val="20"/>
                <w:szCs w:val="20"/>
              </w:rPr>
            </w:pPr>
            <w:r w:rsidDel="00000000" w:rsidR="00000000" w:rsidRPr="00000000">
              <w:rPr>
                <w:b w:val="0"/>
                <w:sz w:val="20"/>
                <w:szCs w:val="20"/>
                <w:rtl w:val="0"/>
              </w:rPr>
              <w:t xml:space="preserve">Module 13: Financial and Legal Literacy</w:t>
            </w:r>
            <w:r w:rsidDel="00000000" w:rsidR="00000000" w:rsidRPr="00000000">
              <w:rPr>
                <w:rtl w:val="0"/>
              </w:rPr>
            </w:r>
          </w:p>
        </w:tc>
        <w:tc>
          <w:tcPr>
            <w:shd w:fill="auto" w:val="clear"/>
            <w:vAlign w:val="center"/>
          </w:tcPr>
          <w:p w:rsidR="00000000" w:rsidDel="00000000" w:rsidP="00000000" w:rsidRDefault="00000000" w:rsidRPr="00000000" w14:paraId="000000F1">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F2">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F3">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4">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5">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F6">
            <w:pPr>
              <w:rPr>
                <w:color w:val="000000"/>
                <w:sz w:val="20"/>
                <w:szCs w:val="20"/>
              </w:rPr>
            </w:pPr>
            <w:r w:rsidDel="00000000" w:rsidR="00000000" w:rsidRPr="00000000">
              <w:rPr>
                <w:b w:val="0"/>
                <w:sz w:val="20"/>
                <w:szCs w:val="20"/>
                <w:rtl w:val="0"/>
              </w:rPr>
              <w:t xml:space="preserve">Module 14: Essential Digital Skills</w:t>
            </w:r>
            <w:r w:rsidDel="00000000" w:rsidR="00000000" w:rsidRPr="00000000">
              <w:rPr>
                <w:rtl w:val="0"/>
              </w:rPr>
            </w:r>
          </w:p>
        </w:tc>
        <w:tc>
          <w:tcPr>
            <w:shd w:fill="auto" w:val="clear"/>
            <w:vAlign w:val="center"/>
          </w:tcPr>
          <w:p w:rsidR="00000000" w:rsidDel="00000000" w:rsidP="00000000" w:rsidRDefault="00000000" w:rsidRPr="00000000" w14:paraId="000000F7">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8">
            <w:pPr>
              <w:rPr>
                <w:color w:val="000000"/>
                <w:sz w:val="20"/>
                <w:szCs w:val="20"/>
              </w:rPr>
            </w:pPr>
            <w:r w:rsidDel="00000000" w:rsidR="00000000" w:rsidRPr="00000000">
              <w:rPr>
                <w:color w:val="000000"/>
                <w:sz w:val="20"/>
                <w:szCs w:val="20"/>
                <w:rtl w:val="0"/>
              </w:rPr>
              <w:t xml:space="preserve">2:00</w:t>
            </w:r>
          </w:p>
        </w:tc>
        <w:tc>
          <w:tcPr>
            <w:shd w:fill="auto" w:val="clear"/>
            <w:vAlign w:val="center"/>
          </w:tcPr>
          <w:p w:rsidR="00000000" w:rsidDel="00000000" w:rsidP="00000000" w:rsidRDefault="00000000" w:rsidRPr="00000000" w14:paraId="000000F9">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A">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B">
            <w:pPr>
              <w:rPr>
                <w:color w:val="000000"/>
                <w:sz w:val="20"/>
                <w:szCs w:val="20"/>
              </w:rPr>
            </w:pPr>
            <w:r w:rsidDel="00000000" w:rsidR="00000000" w:rsidRPr="00000000">
              <w:rPr>
                <w:color w:val="000000"/>
                <w:sz w:val="20"/>
                <w:szCs w:val="20"/>
                <w:rtl w:val="0"/>
              </w:rPr>
              <w:t xml:space="preserve">3:00</w:t>
            </w:r>
          </w:p>
        </w:tc>
      </w:tr>
      <w:tr>
        <w:trPr>
          <w:cantSplit w:val="0"/>
          <w:tblHeader w:val="0"/>
        </w:trPr>
        <w:tc>
          <w:tcPr>
            <w:shd w:fill="auto" w:val="clear"/>
          </w:tcPr>
          <w:p w:rsidR="00000000" w:rsidDel="00000000" w:rsidP="00000000" w:rsidRDefault="00000000" w:rsidRPr="00000000" w14:paraId="000000FC">
            <w:pPr>
              <w:rPr>
                <w:color w:val="000000"/>
                <w:sz w:val="20"/>
                <w:szCs w:val="20"/>
              </w:rPr>
            </w:pPr>
            <w:r w:rsidDel="00000000" w:rsidR="00000000" w:rsidRPr="00000000">
              <w:rPr>
                <w:b w:val="0"/>
                <w:sz w:val="20"/>
                <w:szCs w:val="20"/>
                <w:rtl w:val="0"/>
              </w:rPr>
              <w:t xml:space="preserve">Module 15: Entrepreneurship</w:t>
            </w:r>
            <w:r w:rsidDel="00000000" w:rsidR="00000000" w:rsidRPr="00000000">
              <w:rPr>
                <w:rtl w:val="0"/>
              </w:rPr>
            </w:r>
          </w:p>
        </w:tc>
        <w:tc>
          <w:tcPr>
            <w:shd w:fill="auto" w:val="clear"/>
            <w:vAlign w:val="center"/>
          </w:tcPr>
          <w:p w:rsidR="00000000" w:rsidDel="00000000" w:rsidP="00000000" w:rsidRDefault="00000000" w:rsidRPr="00000000" w14:paraId="000000FD">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FE">
            <w:pPr>
              <w:rPr>
                <w:color w:val="000000"/>
                <w:sz w:val="20"/>
                <w:szCs w:val="20"/>
              </w:rPr>
            </w:pPr>
            <w:r w:rsidDel="00000000" w:rsidR="00000000" w:rsidRPr="00000000">
              <w:rPr>
                <w:color w:val="000000"/>
                <w:sz w:val="20"/>
                <w:szCs w:val="20"/>
                <w:rtl w:val="0"/>
              </w:rPr>
              <w:t xml:space="preserve">4.5:00</w:t>
            </w:r>
          </w:p>
        </w:tc>
        <w:tc>
          <w:tcPr>
            <w:shd w:fill="auto" w:val="clear"/>
            <w:vAlign w:val="center"/>
          </w:tcPr>
          <w:p w:rsidR="00000000" w:rsidDel="00000000" w:rsidP="00000000" w:rsidRDefault="00000000" w:rsidRPr="00000000" w14:paraId="000000FF">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0">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1">
            <w:pPr>
              <w:rPr>
                <w:color w:val="000000"/>
                <w:sz w:val="20"/>
                <w:szCs w:val="20"/>
              </w:rPr>
            </w:pPr>
            <w:r w:rsidDel="00000000" w:rsidR="00000000" w:rsidRPr="00000000">
              <w:rPr>
                <w:color w:val="000000"/>
                <w:sz w:val="20"/>
                <w:szCs w:val="20"/>
                <w:rtl w:val="0"/>
              </w:rPr>
              <w:t xml:space="preserve">7:00</w:t>
            </w:r>
          </w:p>
        </w:tc>
      </w:tr>
      <w:tr>
        <w:trPr>
          <w:cantSplit w:val="0"/>
          <w:tblHeader w:val="0"/>
        </w:trPr>
        <w:tc>
          <w:tcPr>
            <w:shd w:fill="auto" w:val="clear"/>
          </w:tcPr>
          <w:p w:rsidR="00000000" w:rsidDel="00000000" w:rsidP="00000000" w:rsidRDefault="00000000" w:rsidRPr="00000000" w14:paraId="00000102">
            <w:pPr>
              <w:rPr>
                <w:color w:val="000000"/>
                <w:sz w:val="20"/>
                <w:szCs w:val="20"/>
              </w:rPr>
            </w:pPr>
            <w:r w:rsidDel="00000000" w:rsidR="00000000" w:rsidRPr="00000000">
              <w:rPr>
                <w:b w:val="0"/>
                <w:sz w:val="20"/>
                <w:szCs w:val="20"/>
                <w:rtl w:val="0"/>
              </w:rPr>
              <w:t xml:space="preserve">Module 16: Customer Service</w:t>
            </w:r>
            <w:r w:rsidDel="00000000" w:rsidR="00000000" w:rsidRPr="00000000">
              <w:rPr>
                <w:rtl w:val="0"/>
              </w:rPr>
            </w:r>
          </w:p>
        </w:tc>
        <w:tc>
          <w:tcPr>
            <w:shd w:fill="auto" w:val="clear"/>
            <w:vAlign w:val="center"/>
          </w:tcPr>
          <w:p w:rsidR="00000000" w:rsidDel="00000000" w:rsidP="00000000" w:rsidRDefault="00000000" w:rsidRPr="00000000" w14:paraId="00000103">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104">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105">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6">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7">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108">
            <w:pPr>
              <w:rPr>
                <w:color w:val="000000"/>
                <w:sz w:val="20"/>
                <w:szCs w:val="20"/>
              </w:rPr>
            </w:pPr>
            <w:r w:rsidDel="00000000" w:rsidR="00000000" w:rsidRPr="00000000">
              <w:rPr>
                <w:b w:val="0"/>
                <w:sz w:val="20"/>
                <w:szCs w:val="20"/>
                <w:rtl w:val="0"/>
              </w:rPr>
              <w:t xml:space="preserve">Module 17: Getting ready for apprenticeship &amp; Jobs</w:t>
            </w:r>
            <w:r w:rsidDel="00000000" w:rsidR="00000000" w:rsidRPr="00000000">
              <w:rPr>
                <w:rtl w:val="0"/>
              </w:rPr>
            </w:r>
          </w:p>
        </w:tc>
        <w:tc>
          <w:tcPr>
            <w:shd w:fill="auto" w:val="clear"/>
            <w:vAlign w:val="center"/>
          </w:tcPr>
          <w:p w:rsidR="00000000" w:rsidDel="00000000" w:rsidP="00000000" w:rsidRDefault="00000000" w:rsidRPr="00000000" w14:paraId="00000109">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10A">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10B">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C">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D">
            <w:pPr>
              <w:rPr>
                <w:color w:val="000000"/>
                <w:sz w:val="20"/>
                <w:szCs w:val="20"/>
              </w:rPr>
            </w:pPr>
            <w:r w:rsidDel="00000000" w:rsidR="00000000" w:rsidRPr="00000000">
              <w:rPr>
                <w:color w:val="000000"/>
                <w:sz w:val="20"/>
                <w:szCs w:val="20"/>
                <w:rtl w:val="0"/>
              </w:rPr>
              <w:t xml:space="preserve">2:00</w:t>
            </w:r>
          </w:p>
        </w:tc>
      </w:tr>
      <w:tr>
        <w:trPr>
          <w:cantSplit w:val="0"/>
          <w:trHeight w:val="399" w:hRule="atLeast"/>
          <w:tblHeader w:val="0"/>
        </w:trPr>
        <w:tc>
          <w:tcPr/>
          <w:p w:rsidR="00000000" w:rsidDel="00000000" w:rsidP="00000000" w:rsidRDefault="00000000" w:rsidRPr="00000000" w14:paraId="0000010E">
            <w:pPr>
              <w:rPr>
                <w:color w:val="0070c0"/>
              </w:rPr>
            </w:pPr>
            <w:r w:rsidDel="00000000" w:rsidR="00000000" w:rsidRPr="00000000">
              <w:rPr>
                <w:color w:val="0070c0"/>
                <w:rtl w:val="0"/>
              </w:rPr>
              <w:t xml:space="preserve">Total Duration</w:t>
            </w:r>
          </w:p>
        </w:tc>
        <w:tc>
          <w:tcPr>
            <w:vAlign w:val="center"/>
          </w:tcPr>
          <w:p w:rsidR="00000000" w:rsidDel="00000000" w:rsidP="00000000" w:rsidRDefault="00000000" w:rsidRPr="00000000" w14:paraId="0000010F">
            <w:pPr>
              <w:rPr>
                <w:color w:val="0070c0"/>
              </w:rPr>
            </w:pPr>
            <w:r w:rsidDel="00000000" w:rsidR="00000000" w:rsidRPr="00000000">
              <w:rPr>
                <w:b w:val="1"/>
                <w:color w:val="0070c0"/>
                <w:rtl w:val="0"/>
              </w:rPr>
              <w:t xml:space="preserve">90:00</w:t>
            </w:r>
            <w:r w:rsidDel="00000000" w:rsidR="00000000" w:rsidRPr="00000000">
              <w:rPr>
                <w:rtl w:val="0"/>
              </w:rPr>
            </w:r>
          </w:p>
        </w:tc>
        <w:tc>
          <w:tcPr>
            <w:vAlign w:val="center"/>
          </w:tcPr>
          <w:p w:rsidR="00000000" w:rsidDel="00000000" w:rsidP="00000000" w:rsidRDefault="00000000" w:rsidRPr="00000000" w14:paraId="00000110">
            <w:pPr>
              <w:rPr>
                <w:color w:val="0070c0"/>
              </w:rPr>
            </w:pPr>
            <w:r w:rsidDel="00000000" w:rsidR="00000000" w:rsidRPr="00000000">
              <w:rPr>
                <w:b w:val="1"/>
                <w:color w:val="0070c0"/>
                <w:rtl w:val="0"/>
              </w:rPr>
              <w:t xml:space="preserve">300:00</w:t>
            </w:r>
            <w:r w:rsidDel="00000000" w:rsidR="00000000" w:rsidRPr="00000000">
              <w:rPr>
                <w:rtl w:val="0"/>
              </w:rPr>
            </w:r>
          </w:p>
        </w:tc>
        <w:tc>
          <w:tcPr>
            <w:vAlign w:val="center"/>
          </w:tcPr>
          <w:p w:rsidR="00000000" w:rsidDel="00000000" w:rsidP="00000000" w:rsidRDefault="00000000" w:rsidRPr="00000000" w14:paraId="00000111">
            <w:pPr>
              <w:rPr>
                <w:color w:val="0070c0"/>
              </w:rPr>
            </w:pPr>
            <w:r w:rsidDel="00000000" w:rsidR="00000000" w:rsidRPr="00000000">
              <w:rPr>
                <w:b w:val="1"/>
                <w:color w:val="0070c0"/>
                <w:rtl w:val="0"/>
              </w:rPr>
              <w:t xml:space="preserve">00:00</w:t>
            </w:r>
            <w:r w:rsidDel="00000000" w:rsidR="00000000" w:rsidRPr="00000000">
              <w:rPr>
                <w:rtl w:val="0"/>
              </w:rPr>
            </w:r>
          </w:p>
        </w:tc>
        <w:tc>
          <w:tcPr>
            <w:vAlign w:val="center"/>
          </w:tcPr>
          <w:p w:rsidR="00000000" w:rsidDel="00000000" w:rsidP="00000000" w:rsidRDefault="00000000" w:rsidRPr="00000000" w14:paraId="00000112">
            <w:pPr>
              <w:rPr>
                <w:color w:val="0070c0"/>
              </w:rPr>
            </w:pPr>
            <w:r w:rsidDel="00000000" w:rsidR="00000000" w:rsidRPr="00000000">
              <w:rPr>
                <w:b w:val="1"/>
                <w:color w:val="0070c0"/>
                <w:rtl w:val="0"/>
              </w:rPr>
              <w:t xml:space="preserve">00:00</w:t>
            </w:r>
            <w:r w:rsidDel="00000000" w:rsidR="00000000" w:rsidRPr="00000000">
              <w:rPr>
                <w:rtl w:val="0"/>
              </w:rPr>
            </w:r>
          </w:p>
        </w:tc>
        <w:tc>
          <w:tcPr>
            <w:vAlign w:val="center"/>
          </w:tcPr>
          <w:p w:rsidR="00000000" w:rsidDel="00000000" w:rsidP="00000000" w:rsidRDefault="00000000" w:rsidRPr="00000000" w14:paraId="00000113">
            <w:pPr>
              <w:rPr>
                <w:color w:val="0070c0"/>
              </w:rPr>
            </w:pPr>
            <w:r w:rsidDel="00000000" w:rsidR="00000000" w:rsidRPr="00000000">
              <w:rPr>
                <w:b w:val="1"/>
                <w:color w:val="0070c0"/>
                <w:rtl w:val="0"/>
              </w:rPr>
              <w:t xml:space="preserve">390:00</w:t>
            </w:r>
            <w:r w:rsidDel="00000000" w:rsidR="00000000" w:rsidRPr="00000000">
              <w:rPr>
                <w:rtl w:val="0"/>
              </w:rPr>
            </w:r>
          </w:p>
        </w:tc>
      </w:tr>
    </w:tbl>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rPr>
          <w:rFonts w:ascii="Cambria" w:cs="Cambria" w:eastAsia="Cambria" w:hAnsi="Cambria"/>
          <w:b w:val="1"/>
          <w:color w:val="0b84b5"/>
          <w:sz w:val="44"/>
          <w:szCs w:val="44"/>
        </w:rPr>
      </w:pPr>
      <w:bookmarkStart w:colFirst="0" w:colLast="0" w:name="_heading=h.5bfsm7nwutxd" w:id="6"/>
      <w:bookmarkEnd w:id="6"/>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1"/>
        <w:jc w:val="center"/>
        <w:rPr>
          <w:color w:val="0b84b5"/>
          <w:sz w:val="44"/>
          <w:szCs w:val="44"/>
        </w:rPr>
      </w:pPr>
      <w:bookmarkStart w:colFirst="0" w:colLast="0" w:name="_heading=h.u7wywa4llg0u" w:id="7"/>
      <w:bookmarkEnd w:id="7"/>
      <w:r w:rsidDel="00000000" w:rsidR="00000000" w:rsidRPr="00000000">
        <w:rPr>
          <w:color w:val="0b84b5"/>
          <w:sz w:val="44"/>
          <w:szCs w:val="44"/>
          <w:rtl w:val="0"/>
        </w:rPr>
        <w:t xml:space="preserve">Module Details</w:t>
      </w:r>
    </w:p>
    <w:p w:rsidR="00000000" w:rsidDel="00000000" w:rsidP="00000000" w:rsidRDefault="00000000" w:rsidRPr="00000000" w14:paraId="0000011C">
      <w:pPr>
        <w:pStyle w:val="Heading2"/>
        <w:spacing w:before="240" w:line="240" w:lineRule="auto"/>
        <w:rPr>
          <w:color w:val="0b84b5"/>
          <w:sz w:val="24"/>
          <w:szCs w:val="24"/>
        </w:rPr>
      </w:pPr>
      <w:r w:rsidDel="00000000" w:rsidR="00000000" w:rsidRPr="00000000">
        <w:rPr>
          <w:color w:val="0b84b5"/>
          <w:sz w:val="24"/>
          <w:szCs w:val="24"/>
          <w:rtl w:val="0"/>
        </w:rPr>
        <w:t xml:space="preserve">Module 1: Introduction and orientation to the Gems and Jewellery sector</w:t>
      </w:r>
    </w:p>
    <w:p w:rsidR="00000000" w:rsidDel="00000000" w:rsidP="00000000" w:rsidRDefault="00000000" w:rsidRPr="00000000" w14:paraId="0000011D">
      <w:pPr>
        <w:spacing w:after="0" w:lineRule="auto"/>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Bridge Module, v4.0</w:t>
      </w:r>
    </w:p>
    <w:p w:rsidR="00000000" w:rsidDel="00000000" w:rsidP="00000000" w:rsidRDefault="00000000" w:rsidRPr="00000000" w14:paraId="0000011F">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overview of the sector.</w:t>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roles and responsibilities of a Jewellery Frame and Component Maker.</w:t>
      </w:r>
    </w:p>
    <w:p w:rsidR="00000000" w:rsidDel="00000000" w:rsidP="00000000" w:rsidRDefault="00000000" w:rsidRPr="00000000" w14:paraId="00000122">
      <w:pPr>
        <w:rPr>
          <w:sz w:val="6"/>
          <w:szCs w:val="6"/>
        </w:rPr>
      </w:pPr>
      <w:r w:rsidDel="00000000" w:rsidR="00000000" w:rsidRPr="00000000">
        <w:rPr>
          <w:rtl w:val="0"/>
        </w:rPr>
      </w:r>
    </w:p>
    <w:tbl>
      <w:tblPr>
        <w:tblStyle w:val="Table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23">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5:00</w:t>
            </w:r>
            <w:r w:rsidDel="00000000" w:rsidR="00000000" w:rsidRPr="00000000">
              <w:rPr>
                <w:rtl w:val="0"/>
              </w:rPr>
            </w:r>
          </w:p>
        </w:tc>
        <w:tc>
          <w:tcPr/>
          <w:p w:rsidR="00000000" w:rsidDel="00000000" w:rsidP="00000000" w:rsidRDefault="00000000" w:rsidRPr="00000000" w14:paraId="00000124">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0:00</w:t>
            </w:r>
            <w:r w:rsidDel="00000000" w:rsidR="00000000" w:rsidRPr="00000000">
              <w:rPr>
                <w:rtl w:val="0"/>
              </w:rPr>
            </w:r>
          </w:p>
        </w:tc>
      </w:tr>
      <w:tr>
        <w:trPr>
          <w:cantSplit w:val="0"/>
          <w:tblHeader w:val="0"/>
        </w:trPr>
        <w:tc>
          <w:tcPr/>
          <w:p w:rsidR="00000000" w:rsidDel="00000000" w:rsidP="00000000" w:rsidRDefault="00000000" w:rsidRPr="00000000" w14:paraId="00000125">
            <w:pPr>
              <w:spacing w:after="60" w:before="60" w:lineRule="auto"/>
              <w:rPr>
                <w:i w:val="1"/>
                <w:color w:val="a6a6a6"/>
                <w:sz w:val="16"/>
                <w:szCs w:val="16"/>
              </w:rPr>
            </w:pPr>
            <w:r w:rsidDel="00000000" w:rsidR="00000000" w:rsidRPr="00000000">
              <w:rPr>
                <w:b w:val="1"/>
                <w:rtl w:val="0"/>
              </w:rPr>
              <w:t xml:space="preserve">  Theory – Key Learning Outcomes </w:t>
            </w:r>
            <w:r w:rsidDel="00000000" w:rsidR="00000000" w:rsidRPr="00000000">
              <w:rPr>
                <w:rtl w:val="0"/>
              </w:rPr>
            </w:r>
          </w:p>
        </w:tc>
        <w:tc>
          <w:tcPr/>
          <w:p w:rsidR="00000000" w:rsidDel="00000000" w:rsidP="00000000" w:rsidRDefault="00000000" w:rsidRPr="00000000" w14:paraId="00000126">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extent and significance of the Gems and Jewellery industry.</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potential career options available for someone skilled in making jewellery frames and components.</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the key duties and tasks performed by a Jewellery Frame and Component Maker.</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 overview of the fundamental processes involved in crafting jewellery frames and components.</w:t>
            </w:r>
          </w:p>
        </w:tc>
        <w:tc>
          <w:tcPr/>
          <w:p w:rsidR="00000000" w:rsidDel="00000000" w:rsidP="00000000" w:rsidRDefault="00000000" w:rsidRPr="00000000" w14:paraId="0000012B">
            <w:pPr>
              <w:spacing w:after="60" w:before="60" w:lineRule="auto"/>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C">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2E">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130">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32">
            <w:pPr>
              <w:spacing w:after="60" w:before="60" w:lineRule="auto"/>
              <w:rPr/>
            </w:pPr>
            <w:r w:rsidDel="00000000" w:rsidR="00000000" w:rsidRPr="00000000">
              <w:rPr>
                <w:rtl w:val="0"/>
              </w:rPr>
              <w:t xml:space="preserve">Copper Wire, Metal (Copper and Brass), Metal Sheets (Copper and Brass), Weighing scale, Metal Weighing Scale, Loupe/ Magnifying lens, Work Bench, Work apron, Water, Beaker Set, Bowl with water</w:t>
            </w:r>
          </w:p>
        </w:tc>
      </w:tr>
    </w:tbl>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Style w:val="Heading2"/>
        <w:rPr>
          <w:color w:val="0b84b5"/>
          <w:sz w:val="24"/>
          <w:szCs w:val="24"/>
        </w:rPr>
      </w:pPr>
      <w:r w:rsidDel="00000000" w:rsidR="00000000" w:rsidRPr="00000000">
        <w:br w:type="page"/>
      </w:r>
      <w:r w:rsidDel="00000000" w:rsidR="00000000" w:rsidRPr="00000000">
        <w:rPr>
          <w:color w:val="0b84b5"/>
          <w:sz w:val="24"/>
          <w:szCs w:val="24"/>
          <w:rtl w:val="0"/>
        </w:rPr>
        <w:t xml:space="preserve">Module 2: Dop the diamond</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G&amp;J/N4201, v4.0</w:t>
      </w:r>
    </w:p>
    <w:p w:rsidR="00000000" w:rsidDel="00000000" w:rsidP="00000000" w:rsidRDefault="00000000" w:rsidRPr="00000000" w14:paraId="00000140">
      <w:pPr>
        <w:rPr>
          <w:color w:val="0b84b5"/>
          <w:sz w:val="24"/>
          <w:szCs w:val="24"/>
        </w:rPr>
      </w:pPr>
      <w:r w:rsidDel="00000000" w:rsidR="00000000" w:rsidRPr="00000000">
        <w:rPr>
          <w:rtl w:val="0"/>
        </w:rPr>
        <w:tab/>
      </w:r>
      <w:r w:rsidDel="00000000" w:rsidR="00000000" w:rsidRPr="00000000">
        <w:rPr>
          <w:rtl w:val="0"/>
        </w:rPr>
      </w:r>
    </w:p>
    <w:p w:rsidR="00000000" w:rsidDel="00000000" w:rsidP="00000000" w:rsidRDefault="00000000" w:rsidRPr="00000000" w14:paraId="00000141">
      <w:pPr>
        <w:spacing w:after="12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advanced rough diamond alignment and fixing using AI, laser, and smart cleaning tools.</w:t>
      </w:r>
    </w:p>
    <w:p w:rsidR="00000000" w:rsidDel="00000000" w:rsidP="00000000" w:rsidRDefault="00000000" w:rsidRPr="00000000" w14:paraId="000001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assess high-precision moulds ensuring structural integrity and fit.</w:t>
      </w:r>
    </w:p>
    <w:p w:rsidR="00000000" w:rsidDel="00000000" w:rsidP="00000000" w:rsidRDefault="00000000" w:rsidRPr="00000000" w14:paraId="000001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productivity using performance-tracking systems and intelligent scheduling.</w:t>
      </w:r>
    </w:p>
    <w:p w:rsidR="00000000" w:rsidDel="00000000" w:rsidP="00000000" w:rsidRDefault="00000000" w:rsidRPr="00000000" w14:paraId="000001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damage through vibration-free and automated removal systems.</w:t>
      </w:r>
    </w:p>
    <w:p w:rsidR="00000000" w:rsidDel="00000000" w:rsidP="00000000" w:rsidRDefault="00000000" w:rsidRPr="00000000" w14:paraId="000001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sustainable and digital-fixing methods aligned with industry 4.0 trends.</w:t>
      </w:r>
    </w:p>
    <w:p w:rsidR="00000000" w:rsidDel="00000000" w:rsidP="00000000" w:rsidRDefault="00000000" w:rsidRPr="00000000" w14:paraId="00000147">
      <w:pPr>
        <w:spacing w:after="0" w:line="240" w:lineRule="auto"/>
        <w:ind w:left="720" w:firstLine="0"/>
        <w:rPr/>
      </w:pPr>
      <w:r w:rsidDel="00000000" w:rsidR="00000000" w:rsidRPr="00000000">
        <w:rPr>
          <w:rtl w:val="0"/>
        </w:rPr>
      </w:r>
    </w:p>
    <w:tbl>
      <w:tblPr>
        <w:tblStyle w:val="Table5"/>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48">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&lt;20:00&gt;</w:t>
            </w:r>
            <w:r w:rsidDel="00000000" w:rsidR="00000000" w:rsidRPr="00000000">
              <w:rPr>
                <w:rtl w:val="0"/>
              </w:rPr>
            </w:r>
          </w:p>
        </w:tc>
        <w:tc>
          <w:tcPr/>
          <w:p w:rsidR="00000000" w:rsidDel="00000000" w:rsidP="00000000" w:rsidRDefault="00000000" w:rsidRPr="00000000" w14:paraId="00000149">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&lt;65:00&gt;</w:t>
            </w:r>
            <w:r w:rsidDel="00000000" w:rsidR="00000000" w:rsidRPr="00000000">
              <w:rPr>
                <w:rtl w:val="0"/>
              </w:rPr>
            </w:r>
          </w:p>
        </w:tc>
      </w:tr>
      <w:tr>
        <w:trPr>
          <w:cantSplit w:val="0"/>
          <w:tblHeader w:val="0"/>
        </w:trPr>
        <w:tc>
          <w:tcPr/>
          <w:p w:rsidR="00000000" w:rsidDel="00000000" w:rsidP="00000000" w:rsidRDefault="00000000" w:rsidRPr="00000000" w14:paraId="0000014A">
            <w:pPr>
              <w:rPr>
                <w:b w:val="1"/>
              </w:rPr>
            </w:pPr>
            <w:r w:rsidDel="00000000" w:rsidR="00000000" w:rsidRPr="00000000">
              <w:rPr>
                <w:b w:val="1"/>
                <w:rtl w:val="0"/>
              </w:rPr>
              <w:t xml:space="preserve">Theory – Key Learning Outcomes </w:t>
            </w:r>
          </w:p>
          <w:p w:rsidR="00000000" w:rsidDel="00000000" w:rsidP="00000000" w:rsidRDefault="00000000" w:rsidRPr="00000000" w14:paraId="0000014B">
            <w:pPr>
              <w:rPr>
                <w:i w:val="1"/>
                <w:color w:val="a6a6a6"/>
                <w:sz w:val="16"/>
                <w:szCs w:val="16"/>
              </w:rPr>
            </w:pPr>
            <w:r w:rsidDel="00000000" w:rsidR="00000000" w:rsidRPr="00000000">
              <w:rPr>
                <w:rtl w:val="0"/>
              </w:rPr>
            </w:r>
          </w:p>
        </w:tc>
        <w:tc>
          <w:tcPr/>
          <w:p w:rsidR="00000000" w:rsidDel="00000000" w:rsidP="00000000" w:rsidRDefault="00000000" w:rsidRPr="00000000" w14:paraId="0000014C">
            <w:pPr>
              <w:rPr>
                <w:b w:val="1"/>
              </w:rPr>
            </w:pPr>
            <w:r w:rsidDel="00000000" w:rsidR="00000000" w:rsidRPr="00000000">
              <w:rPr>
                <w:b w:val="1"/>
                <w:rtl w:val="0"/>
              </w:rPr>
              <w:t xml:space="preserve">Practical – Key Learning Outcomes</w:t>
            </w:r>
          </w:p>
          <w:p w:rsidR="00000000" w:rsidDel="00000000" w:rsidP="00000000" w:rsidRDefault="00000000" w:rsidRPr="00000000" w14:paraId="0000014D">
            <w:pPr>
              <w:rPr/>
            </w:pPr>
            <w:r w:rsidDel="00000000" w:rsidR="00000000" w:rsidRPr="00000000">
              <w:rPr>
                <w:rtl w:val="0"/>
              </w:rPr>
            </w:r>
          </w:p>
        </w:tc>
      </w:tr>
      <w:tr>
        <w:trPr>
          <w:cantSplit w:val="0"/>
          <w:tblHeader w:val="0"/>
        </w:trPr>
        <w:tc>
          <w:tcPr/>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functioning of AI-assisted plotting and laser-guided marking systems.</w:t>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principles and benefits of ultrasonic and chemical-assisted cleaning for rough diamonds.</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how 3D digital modelling ensures mould precision and diamond fit.</w:t>
            </w:r>
          </w:p>
          <w:p w:rsidR="00000000" w:rsidDel="00000000" w:rsidP="00000000" w:rsidRDefault="00000000" w:rsidRPr="00000000" w14:paraId="000001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non-invasive techniques like liquid-assisted mounting and their role in preserving diamond integrity.</w:t>
            </w:r>
          </w:p>
          <w:p w:rsidR="00000000" w:rsidDel="00000000" w:rsidP="00000000" w:rsidRDefault="00000000" w:rsidRPr="00000000" w14:paraId="000001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 of automated scanning in detecting structural flaws and inclusions.</w:t>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how real-time performance tracking can improve meeting carat/quantity targets.</w:t>
            </w:r>
          </w:p>
          <w:p w:rsidR="00000000" w:rsidDel="00000000" w:rsidP="00000000" w:rsidRDefault="00000000" w:rsidRPr="00000000" w14:paraId="000001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AI-driven scheduling tools and how they improve workflow efficiency.</w:t>
            </w:r>
          </w:p>
          <w:p w:rsidR="00000000" w:rsidDel="00000000" w:rsidP="00000000" w:rsidRDefault="00000000" w:rsidRPr="00000000" w14:paraId="000001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damage prevention mechanisms such as vibration-free fixing and automated removal.</w:t>
            </w:r>
          </w:p>
          <w:p w:rsidR="00000000" w:rsidDel="00000000" w:rsidP="00000000" w:rsidRDefault="00000000" w:rsidRPr="00000000" w14:paraId="000001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sustainable practices in fixing, including eco-friendly adhesives.</w:t>
            </w:r>
          </w:p>
          <w:p w:rsidR="00000000" w:rsidDel="00000000" w:rsidP="00000000" w:rsidRDefault="00000000" w:rsidRPr="00000000" w14:paraId="000001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importance of digital traceability and AR-based training for precision fixing.</w:t>
            </w:r>
          </w:p>
        </w:tc>
        <w:tc>
          <w:tcPr/>
          <w:p w:rsidR="00000000" w:rsidDel="00000000" w:rsidP="00000000" w:rsidRDefault="00000000" w:rsidRPr="00000000" w14:paraId="000001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perate AI-assisted plotting tools to align rough diamonds with higher accuracy.</w:t>
            </w:r>
          </w:p>
          <w:p w:rsidR="00000000" w:rsidDel="00000000" w:rsidP="00000000" w:rsidRDefault="00000000" w:rsidRPr="00000000" w14:paraId="000001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laser-guided systems to mark placement lines on rough surfaces.</w:t>
            </w:r>
          </w:p>
          <w:p w:rsidR="00000000" w:rsidDel="00000000" w:rsidP="00000000" w:rsidRDefault="00000000" w:rsidRPr="00000000" w14:paraId="000001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ultrasonic or chemical methods to clean diamonds thoroughly before fixing.</w:t>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3D moulds digitally and review fit before fabrication.</w:t>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automated structural scans to detect inclusions or weak zones.</w:t>
            </w:r>
          </w:p>
          <w:p w:rsidR="00000000" w:rsidDel="00000000" w:rsidP="00000000" w:rsidRDefault="00000000" w:rsidRPr="00000000" w14:paraId="000001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Mount rough diamonds using liquid-assisted tools to prevent micro-fractures.</w:t>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 workflow using performance-monitoring systems to evaluate target completion.</w:t>
            </w:r>
          </w:p>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processing tasks using AI to optimize turnaround time.</w:t>
            </w:r>
          </w:p>
          <w:p w:rsidR="00000000" w:rsidDel="00000000" w:rsidP="00000000" w:rsidRDefault="00000000" w:rsidRPr="00000000" w14:paraId="000001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diamonds using vibration-free setups to avoid internal cracks.</w:t>
            </w:r>
          </w:p>
          <w:p w:rsidR="00000000" w:rsidDel="00000000" w:rsidP="00000000" w:rsidRDefault="00000000" w:rsidRPr="00000000" w14:paraId="000001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mounted diamonds with automated systems to minimize handling damage.</w:t>
            </w:r>
          </w:p>
          <w:p w:rsidR="00000000" w:rsidDel="00000000" w:rsidP="00000000" w:rsidRDefault="00000000" w:rsidRPr="00000000" w14:paraId="000001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biodegradable or eco-safe adhesives to fix diamonds sustainably.</w:t>
            </w:r>
          </w:p>
          <w:p w:rsidR="00000000" w:rsidDel="00000000" w:rsidP="00000000" w:rsidRDefault="00000000" w:rsidRPr="00000000" w14:paraId="000001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 each fixing job in a digital system for traceability and inspection.</w:t>
            </w:r>
          </w:p>
          <w:p w:rsidR="00000000" w:rsidDel="00000000" w:rsidP="00000000" w:rsidRDefault="00000000" w:rsidRPr="00000000" w14:paraId="000001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AR tools to align and fix diamonds accurately during live tasks.</w:t>
            </w:r>
          </w:p>
        </w:tc>
      </w:tr>
      <w:tr>
        <w:trPr>
          <w:cantSplit w:val="0"/>
          <w:tblHeader w:val="0"/>
        </w:trPr>
        <w:tc>
          <w:tcPr>
            <w:gridSpan w:val="2"/>
          </w:tcPr>
          <w:p w:rsidR="00000000" w:rsidDel="00000000" w:rsidP="00000000" w:rsidRDefault="00000000" w:rsidRPr="00000000" w14:paraId="00000165">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67">
            <w:pPr>
              <w:jc w:val="both"/>
              <w:rPr/>
            </w:pPr>
            <w:r w:rsidDel="00000000" w:rsidR="00000000" w:rsidRPr="00000000">
              <w:rPr>
                <w:rtl w:val="0"/>
              </w:rPr>
              <w:t xml:space="preserve">Whiteboard, marker pen, computer or laptop attached to LCD projector, scanner, computer speakers, Notepads, Pens, Pencils, Blank Sheets</w:t>
            </w:r>
          </w:p>
        </w:tc>
      </w:tr>
      <w:tr>
        <w:trPr>
          <w:cantSplit w:val="0"/>
          <w:tblHeader w:val="0"/>
        </w:trPr>
        <w:tc>
          <w:tcPr>
            <w:gridSpan w:val="2"/>
          </w:tcPr>
          <w:p w:rsidR="00000000" w:rsidDel="00000000" w:rsidP="00000000" w:rsidRDefault="00000000" w:rsidRPr="00000000" w14:paraId="00000169">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6B">
            <w:pPr>
              <w:rPr/>
            </w:pPr>
            <w:r w:rsidDel="00000000" w:rsidR="00000000" w:rsidRPr="00000000">
              <w:rPr>
                <w:rtl w:val="0"/>
              </w:rPr>
              <w:t xml:space="preserve">Rolling Mill, Wire Drawing Machine, Draw Plate, Copper Wire, Strong Motor, Honey Bees Wax, Steel Scale, Tongs, Plier, Plier With Rubber Handle, Metal Wire Spools, Mallet (Horn hammer), Groover Block, Bending Blocks or Swage, Saan (Emery Stone), Metal Scissor</w:t>
            </w:r>
          </w:p>
        </w:tc>
      </w:tr>
    </w:tbl>
    <w:p w:rsidR="00000000" w:rsidDel="00000000" w:rsidP="00000000" w:rsidRDefault="00000000" w:rsidRPr="00000000" w14:paraId="0000016D">
      <w:pPr>
        <w:rPr>
          <w:rFonts w:ascii="Cambria" w:cs="Cambria" w:eastAsia="Cambria" w:hAnsi="Cambria"/>
          <w:b w:val="1"/>
          <w:color w:val="0b84b5"/>
          <w:sz w:val="24"/>
          <w:szCs w:val="24"/>
        </w:rPr>
      </w:pPr>
      <w:r w:rsidDel="00000000" w:rsidR="00000000" w:rsidRPr="00000000">
        <w:rPr>
          <w:rtl w:val="0"/>
        </w:rPr>
      </w:r>
    </w:p>
    <w:p w:rsidR="00000000" w:rsidDel="00000000" w:rsidP="00000000" w:rsidRDefault="00000000" w:rsidRPr="00000000" w14:paraId="0000016E">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F">
      <w:pPr>
        <w:pStyle w:val="Heading2"/>
        <w:rPr>
          <w:color w:val="0b84b5"/>
          <w:sz w:val="24"/>
          <w:szCs w:val="24"/>
        </w:rPr>
      </w:pPr>
      <w:r w:rsidDel="00000000" w:rsidR="00000000" w:rsidRPr="00000000">
        <w:rPr>
          <w:color w:val="0b84b5"/>
          <w:sz w:val="24"/>
          <w:szCs w:val="24"/>
          <w:rtl w:val="0"/>
        </w:rPr>
        <w:t xml:space="preserve">Module 3: Plot the inclusions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G&amp;J/N4203, v4.0</w:t>
      </w:r>
    </w:p>
    <w:p w:rsidR="00000000" w:rsidDel="00000000" w:rsidP="00000000" w:rsidRDefault="00000000" w:rsidRPr="00000000" w14:paraId="00000171">
      <w:pPr>
        <w:rPr>
          <w:color w:val="0b84b5"/>
          <w:sz w:val="24"/>
          <w:szCs w:val="24"/>
        </w:rPr>
      </w:pPr>
      <w:r w:rsidDel="00000000" w:rsidR="00000000" w:rsidRPr="00000000">
        <w:rPr>
          <w:rtl w:val="0"/>
        </w:rPr>
        <w:tab/>
      </w:r>
      <w:r w:rsidDel="00000000" w:rsidR="00000000" w:rsidRPr="00000000">
        <w:rPr>
          <w:rtl w:val="0"/>
        </w:rPr>
      </w:r>
    </w:p>
    <w:p w:rsidR="00000000" w:rsidDel="00000000" w:rsidP="00000000" w:rsidRDefault="00000000" w:rsidRPr="00000000" w14:paraId="00000172">
      <w:pPr>
        <w:spacing w:after="12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advanced AI and imaging tools for detecting and marking inclusions accurately.</w:t>
      </w:r>
    </w:p>
    <w:p w:rsidR="00000000" w:rsidDel="00000000" w:rsidP="00000000" w:rsidRDefault="00000000" w:rsidRPr="00000000" w14:paraId="000001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robotic and 3D laser-based systems for smart alignment and fixing of diamonds.</w:t>
      </w:r>
    </w:p>
    <w:p w:rsidR="00000000" w:rsidDel="00000000" w:rsidP="00000000" w:rsidRDefault="00000000" w:rsidRPr="00000000" w14:paraId="000001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cloud, AI, and blockchain technologies for seamless inclusion mapping and traceability.</w:t>
      </w:r>
    </w:p>
    <w:p w:rsidR="00000000" w:rsidDel="00000000" w:rsidP="00000000" w:rsidRDefault="00000000" w:rsidRPr="00000000" w14:paraId="000001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 sustainable practices and enhanced visualization tools for efficient quality control.</w:t>
      </w:r>
    </w:p>
    <w:p w:rsidR="00000000" w:rsidDel="00000000" w:rsidP="00000000" w:rsidRDefault="00000000" w:rsidRPr="00000000" w14:paraId="00000177">
      <w:pPr>
        <w:spacing w:after="0" w:line="240" w:lineRule="auto"/>
        <w:ind w:left="720" w:firstLine="0"/>
        <w:rPr/>
      </w:pPr>
      <w:r w:rsidDel="00000000" w:rsidR="00000000" w:rsidRPr="00000000">
        <w:rPr>
          <w:rtl w:val="0"/>
        </w:rPr>
      </w:r>
    </w:p>
    <w:tbl>
      <w:tblPr>
        <w:tblStyle w:val="Table6"/>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78">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&lt;20:00&gt;</w:t>
            </w:r>
            <w:r w:rsidDel="00000000" w:rsidR="00000000" w:rsidRPr="00000000">
              <w:rPr>
                <w:rtl w:val="0"/>
              </w:rPr>
            </w:r>
          </w:p>
        </w:tc>
        <w:tc>
          <w:tcPr/>
          <w:p w:rsidR="00000000" w:rsidDel="00000000" w:rsidP="00000000" w:rsidRDefault="00000000" w:rsidRPr="00000000" w14:paraId="00000179">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&lt;65:00&gt;</w:t>
            </w:r>
            <w:r w:rsidDel="00000000" w:rsidR="00000000" w:rsidRPr="00000000">
              <w:rPr>
                <w:rtl w:val="0"/>
              </w:rPr>
            </w:r>
          </w:p>
        </w:tc>
      </w:tr>
      <w:tr>
        <w:trPr>
          <w:cantSplit w:val="0"/>
          <w:tblHeader w:val="0"/>
        </w:trPr>
        <w:tc>
          <w:tcPr/>
          <w:p w:rsidR="00000000" w:rsidDel="00000000" w:rsidP="00000000" w:rsidRDefault="00000000" w:rsidRPr="00000000" w14:paraId="0000017A">
            <w:pPr>
              <w:rPr>
                <w:b w:val="1"/>
              </w:rPr>
            </w:pPr>
            <w:r w:rsidDel="00000000" w:rsidR="00000000" w:rsidRPr="00000000">
              <w:rPr>
                <w:b w:val="1"/>
                <w:rtl w:val="0"/>
              </w:rPr>
              <w:t xml:space="preserve">Theory – Key Learning Outcomes </w:t>
            </w:r>
          </w:p>
          <w:p w:rsidR="00000000" w:rsidDel="00000000" w:rsidP="00000000" w:rsidRDefault="00000000" w:rsidRPr="00000000" w14:paraId="0000017B">
            <w:pPr>
              <w:rPr>
                <w:i w:val="1"/>
                <w:color w:val="a6a6a6"/>
                <w:sz w:val="16"/>
                <w:szCs w:val="16"/>
              </w:rPr>
            </w:pPr>
            <w:r w:rsidDel="00000000" w:rsidR="00000000" w:rsidRPr="00000000">
              <w:rPr>
                <w:rtl w:val="0"/>
              </w:rPr>
            </w:r>
          </w:p>
        </w:tc>
        <w:tc>
          <w:tcPr/>
          <w:p w:rsidR="00000000" w:rsidDel="00000000" w:rsidP="00000000" w:rsidRDefault="00000000" w:rsidRPr="00000000" w14:paraId="0000017C">
            <w:pPr>
              <w:rPr>
                <w:b w:val="1"/>
              </w:rPr>
            </w:pPr>
            <w:r w:rsidDel="00000000" w:rsidR="00000000" w:rsidRPr="00000000">
              <w:rPr>
                <w:b w:val="1"/>
                <w:rtl w:val="0"/>
              </w:rPr>
              <w:t xml:space="preserve">Practical – Key Learning Outcomes</w:t>
            </w:r>
          </w:p>
          <w:p w:rsidR="00000000" w:rsidDel="00000000" w:rsidP="00000000" w:rsidRDefault="00000000" w:rsidRPr="00000000" w14:paraId="0000017D">
            <w:pPr>
              <w:rPr/>
            </w:pPr>
            <w:r w:rsidDel="00000000" w:rsidR="00000000" w:rsidRPr="00000000">
              <w:rPr>
                <w:rtl w:val="0"/>
              </w:rPr>
            </w:r>
          </w:p>
        </w:tc>
      </w:tr>
      <w:tr>
        <w:trPr>
          <w:cantSplit w:val="0"/>
          <w:tblHeader w:val="0"/>
        </w:trPr>
        <w:tc>
          <w:tcPr/>
          <w:p w:rsidR="00000000" w:rsidDel="00000000" w:rsidP="00000000" w:rsidRDefault="00000000" w:rsidRPr="00000000" w14:paraId="000001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functioning of AI-assisted plotting and laser-guided marking systems.</w:t>
            </w:r>
          </w:p>
          <w:p w:rsidR="00000000" w:rsidDel="00000000" w:rsidP="00000000" w:rsidRDefault="00000000" w:rsidRPr="00000000" w14:paraId="000001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principles and benefits of ultrasonic and chemical-assisted cleaning for rough diamonds.</w:t>
            </w:r>
          </w:p>
          <w:p w:rsidR="00000000" w:rsidDel="00000000" w:rsidP="00000000" w:rsidRDefault="00000000" w:rsidRPr="00000000" w14:paraId="000001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how 3D digital modelling ensures mould precision and diamond fit.</w:t>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non-invasive techniques like liquid-assisted mounting and their role in preserving diamond integrity.</w:t>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 of automated scanning in detecting structural flaws and inclusions.</w:t>
            </w:r>
          </w:p>
          <w:p w:rsidR="00000000" w:rsidDel="00000000" w:rsidP="00000000" w:rsidRDefault="00000000" w:rsidRPr="00000000" w14:paraId="000001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how real-time performance tracking can improve meeting carat/quantity targets.</w:t>
            </w:r>
          </w:p>
          <w:p w:rsidR="00000000" w:rsidDel="00000000" w:rsidP="00000000" w:rsidRDefault="00000000" w:rsidRPr="00000000" w14:paraId="000001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AI-driven scheduling tools and how they improve workflow efficiency.</w:t>
            </w:r>
          </w:p>
          <w:p w:rsidR="00000000" w:rsidDel="00000000" w:rsidP="00000000" w:rsidRDefault="00000000" w:rsidRPr="00000000" w14:paraId="000001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damage prevention mechanisms such as vibration-free fixing and automated removal.</w:t>
            </w:r>
          </w:p>
          <w:p w:rsidR="00000000" w:rsidDel="00000000" w:rsidP="00000000" w:rsidRDefault="00000000" w:rsidRPr="00000000" w14:paraId="000001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sustainable practices in fixing, including eco-friendly adhesives.</w:t>
            </w:r>
          </w:p>
          <w:p w:rsidR="00000000" w:rsidDel="00000000" w:rsidP="00000000" w:rsidRDefault="00000000" w:rsidRPr="00000000" w14:paraId="000001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importance of digital traceability and AR-based training for precision fixing.</w:t>
            </w:r>
          </w:p>
          <w:p w:rsidR="00000000" w:rsidDel="00000000" w:rsidP="00000000" w:rsidRDefault="00000000" w:rsidRPr="00000000" w14:paraId="00000188">
            <w:pPr>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AI-assisted plotting tools to align rough diamonds with higher accuracy.</w:t>
            </w:r>
          </w:p>
          <w:p w:rsidR="00000000" w:rsidDel="00000000" w:rsidP="00000000" w:rsidRDefault="00000000" w:rsidRPr="00000000" w14:paraId="000001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laser-guided systems to mark placement lines on rough surfaces.</w:t>
            </w:r>
          </w:p>
          <w:p w:rsidR="00000000" w:rsidDel="00000000" w:rsidP="00000000" w:rsidRDefault="00000000" w:rsidRPr="00000000" w14:paraId="000001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ultrasonic or chemical methods to clean diamonds thoroughly before fixing.</w:t>
            </w:r>
          </w:p>
          <w:p w:rsidR="00000000" w:rsidDel="00000000" w:rsidP="00000000" w:rsidRDefault="00000000" w:rsidRPr="00000000" w14:paraId="000001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3D moulds digitally and review fit before fabrication.</w:t>
            </w:r>
          </w:p>
          <w:p w:rsidR="00000000" w:rsidDel="00000000" w:rsidP="00000000" w:rsidRDefault="00000000" w:rsidRPr="00000000" w14:paraId="000001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automated structural scans to detect inclusions or weak zones.</w:t>
            </w:r>
          </w:p>
          <w:p w:rsidR="00000000" w:rsidDel="00000000" w:rsidP="00000000" w:rsidRDefault="00000000" w:rsidRPr="00000000" w14:paraId="000001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Mount rough diamonds using liquid-assisted tools to prevent micro-fractures.</w:t>
            </w:r>
          </w:p>
          <w:p w:rsidR="00000000" w:rsidDel="00000000" w:rsidP="00000000" w:rsidRDefault="00000000" w:rsidRPr="00000000" w14:paraId="000001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 workflow using performance-monitoring systems to evaluate target completion.</w:t>
            </w:r>
          </w:p>
          <w:p w:rsidR="00000000" w:rsidDel="00000000" w:rsidP="00000000" w:rsidRDefault="00000000" w:rsidRPr="00000000" w14:paraId="000001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processing tasks using AI to optimize turnaround time.</w:t>
            </w:r>
          </w:p>
          <w:p w:rsidR="00000000" w:rsidDel="00000000" w:rsidP="00000000" w:rsidRDefault="00000000" w:rsidRPr="00000000" w14:paraId="000001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diamonds using vibration-free setups to avoid internal cracks.</w:t>
            </w:r>
          </w:p>
          <w:p w:rsidR="00000000" w:rsidDel="00000000" w:rsidP="00000000" w:rsidRDefault="00000000" w:rsidRPr="00000000" w14:paraId="000001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mounted diamonds with automated systems to minimize handling damage.</w:t>
            </w:r>
          </w:p>
          <w:p w:rsidR="00000000" w:rsidDel="00000000" w:rsidP="00000000" w:rsidRDefault="00000000" w:rsidRPr="00000000" w14:paraId="000001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biodegradable or eco-safe adhesives to fix diamonds sustainably.</w:t>
            </w:r>
          </w:p>
          <w:p w:rsidR="00000000" w:rsidDel="00000000" w:rsidP="00000000" w:rsidRDefault="00000000" w:rsidRPr="00000000" w14:paraId="000001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 each fixing job in a digital system for traceability and inspection.</w:t>
            </w:r>
          </w:p>
          <w:p w:rsidR="00000000" w:rsidDel="00000000" w:rsidP="00000000" w:rsidRDefault="00000000" w:rsidRPr="00000000" w14:paraId="000001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AR tools to align and fix diamonds accurately during live tasks.</w:t>
            </w:r>
          </w:p>
        </w:tc>
      </w:tr>
      <w:tr>
        <w:trPr>
          <w:cantSplit w:val="0"/>
          <w:tblHeader w:val="0"/>
        </w:trPr>
        <w:tc>
          <w:tcPr>
            <w:gridSpan w:val="2"/>
          </w:tcPr>
          <w:p w:rsidR="00000000" w:rsidDel="00000000" w:rsidP="00000000" w:rsidRDefault="00000000" w:rsidRPr="00000000" w14:paraId="00000196">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98">
            <w:pPr>
              <w:jc w:val="both"/>
              <w:rPr/>
            </w:pPr>
            <w:r w:rsidDel="00000000" w:rsidR="00000000" w:rsidRPr="00000000">
              <w:rPr>
                <w:rtl w:val="0"/>
              </w:rPr>
              <w:t xml:space="preserve">Whiteboard, marker pen, computer or laptop attached to LCD projector, scanner, computer speakers, Notepads, Pens, Pencils, Blank Sheets</w:t>
            </w:r>
          </w:p>
        </w:tc>
      </w:tr>
      <w:tr>
        <w:trPr>
          <w:cantSplit w:val="0"/>
          <w:tblHeader w:val="0"/>
        </w:trPr>
        <w:tc>
          <w:tcPr>
            <w:gridSpan w:val="2"/>
          </w:tcPr>
          <w:p w:rsidR="00000000" w:rsidDel="00000000" w:rsidP="00000000" w:rsidRDefault="00000000" w:rsidRPr="00000000" w14:paraId="0000019A">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9C">
            <w:pPr>
              <w:rPr/>
            </w:pPr>
            <w:r w:rsidDel="00000000" w:rsidR="00000000" w:rsidRPr="00000000">
              <w:rPr>
                <w:rtl w:val="0"/>
              </w:rPr>
            </w:r>
          </w:p>
        </w:tc>
      </w:tr>
    </w:tbl>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7">
      <w:pPr>
        <w:pStyle w:val="Heading2"/>
        <w:rPr>
          <w:color w:val="0b84b5"/>
        </w:rPr>
      </w:pPr>
      <w:bookmarkStart w:colFirst="0" w:colLast="0" w:name="_heading=h.8brh2o1m6kmt" w:id="8"/>
      <w:bookmarkEnd w:id="8"/>
      <w:r w:rsidDel="00000000" w:rsidR="00000000" w:rsidRPr="00000000">
        <w:rPr>
          <w:color w:val="0b84b5"/>
          <w:sz w:val="24"/>
          <w:szCs w:val="24"/>
          <w:rtl w:val="0"/>
        </w:rPr>
        <w:t xml:space="preserve">Module 4: Respect and maintain IPR</w:t>
      </w:r>
      <w:r w:rsidDel="00000000" w:rsidR="00000000" w:rsidRPr="00000000">
        <w:rPr>
          <w:color w:val="0b84b5"/>
          <w:rtl w:val="0"/>
        </w:rPr>
        <w:tab/>
      </w:r>
    </w:p>
    <w:p w:rsidR="00000000" w:rsidDel="00000000" w:rsidP="00000000" w:rsidRDefault="00000000" w:rsidRPr="00000000" w14:paraId="000001A8">
      <w:pPr>
        <w:rPr>
          <w:b w:val="1"/>
          <w:i w:val="1"/>
          <w:color w:val="0b84b5"/>
          <w:sz w:val="24"/>
          <w:szCs w:val="24"/>
        </w:rPr>
      </w:pPr>
      <w:r w:rsidDel="00000000" w:rsidR="00000000" w:rsidRPr="00000000">
        <w:rPr>
          <w:b w:val="1"/>
          <w:i w:val="1"/>
          <w:color w:val="0b84b5"/>
          <w:sz w:val="24"/>
          <w:szCs w:val="24"/>
          <w:rtl w:val="0"/>
        </w:rPr>
        <w:t xml:space="preserve">Mapped to G&amp;J/N9901, v2.0</w:t>
      </w:r>
    </w:p>
    <w:p w:rsidR="00000000" w:rsidDel="00000000" w:rsidP="00000000" w:rsidRDefault="00000000" w:rsidRPr="00000000" w14:paraId="000001A9">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and classify the organization’s intellectual property assets with accuracy.</w:t>
      </w:r>
    </w:p>
    <w:p w:rsidR="00000000" w:rsidDel="00000000" w:rsidP="00000000" w:rsidRDefault="00000000" w:rsidRPr="00000000" w14:paraId="000001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and report potential intellectual property infringements using structured processes.</w:t>
      </w:r>
    </w:p>
    <w:p w:rsidR="00000000" w:rsidDel="00000000" w:rsidP="00000000" w:rsidRDefault="00000000" w:rsidRPr="00000000" w14:paraId="000001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proactive measures to safeguard IP assets, ensuring compliance with regulations.</w:t>
      </w:r>
    </w:p>
    <w:p w:rsidR="00000000" w:rsidDel="00000000" w:rsidP="00000000" w:rsidRDefault="00000000" w:rsidRPr="00000000" w14:paraId="000001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enforcement actions by assisting legal teams in identifying and addressing IP violations.</w:t>
      </w:r>
    </w:p>
    <w:tbl>
      <w:tblPr>
        <w:tblStyle w:val="Table7"/>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AE">
            <w:pPr>
              <w:rPr/>
            </w:pPr>
            <w:r w:rsidDel="00000000" w:rsidR="00000000" w:rsidRPr="00000000">
              <w:rPr>
                <w:color w:val="0070c0"/>
                <w:rtl w:val="0"/>
              </w:rPr>
              <w:t xml:space="preserve">Duration</w:t>
            </w:r>
            <w:r w:rsidDel="00000000" w:rsidR="00000000" w:rsidRPr="00000000">
              <w:rPr>
                <w:rtl w:val="0"/>
              </w:rPr>
              <w:t xml:space="preserve">:</w:t>
            </w:r>
            <w:r w:rsidDel="00000000" w:rsidR="00000000" w:rsidRPr="00000000">
              <w:rPr>
                <w:i w:val="1"/>
                <w:color w:val="0070c0"/>
                <w:rtl w:val="0"/>
              </w:rPr>
              <w:t xml:space="preserve">&lt;10:00&gt;</w:t>
            </w:r>
            <w:r w:rsidDel="00000000" w:rsidR="00000000" w:rsidRPr="00000000">
              <w:rPr>
                <w:rtl w:val="0"/>
              </w:rPr>
            </w:r>
          </w:p>
        </w:tc>
        <w:tc>
          <w:tcPr/>
          <w:p w:rsidR="00000000" w:rsidDel="00000000" w:rsidP="00000000" w:rsidRDefault="00000000" w:rsidRPr="00000000" w14:paraId="000001AF">
            <w:pPr>
              <w:rPr/>
            </w:pPr>
            <w:r w:rsidDel="00000000" w:rsidR="00000000" w:rsidRPr="00000000">
              <w:rPr>
                <w:color w:val="0070c0"/>
                <w:rtl w:val="0"/>
              </w:rPr>
              <w:t xml:space="preserve">Duration</w:t>
            </w:r>
            <w:r w:rsidDel="00000000" w:rsidR="00000000" w:rsidRPr="00000000">
              <w:rPr>
                <w:rtl w:val="0"/>
              </w:rPr>
              <w:t xml:space="preserve">:</w:t>
            </w:r>
            <w:r w:rsidDel="00000000" w:rsidR="00000000" w:rsidRPr="00000000">
              <w:rPr>
                <w:i w:val="1"/>
                <w:color w:val="0070c0"/>
                <w:rtl w:val="0"/>
              </w:rPr>
              <w:t xml:space="preserve">&lt;20:00&gt;</w:t>
            </w: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1B0">
            <w:pPr>
              <w:rPr>
                <w:b w:val="1"/>
              </w:rPr>
            </w:pPr>
            <w:r w:rsidDel="00000000" w:rsidR="00000000" w:rsidRPr="00000000">
              <w:rPr>
                <w:b w:val="1"/>
                <w:rtl w:val="0"/>
              </w:rPr>
              <w:t xml:space="preserve">Theory – Key Learning Outcomes </w:t>
            </w:r>
          </w:p>
        </w:tc>
        <w:tc>
          <w:tcPr/>
          <w:p w:rsidR="00000000" w:rsidDel="00000000" w:rsidP="00000000" w:rsidRDefault="00000000" w:rsidRPr="00000000" w14:paraId="000001B1">
            <w:pPr>
              <w:rPr>
                <w:b w:val="1"/>
              </w:rPr>
            </w:pPr>
            <w:r w:rsidDel="00000000" w:rsidR="00000000" w:rsidRPr="00000000">
              <w:rPr>
                <w:b w:val="1"/>
                <w:rtl w:val="0"/>
              </w:rPr>
              <w:t xml:space="preserve">Practical – Key Learning Outcomes</w:t>
            </w:r>
          </w:p>
        </w:tc>
      </w:tr>
      <w:tr>
        <w:trPr>
          <w:cantSplit w:val="0"/>
          <w:tblHeader w:val="0"/>
        </w:trPr>
        <w:tc>
          <w:tcPr/>
          <w:p w:rsidR="00000000" w:rsidDel="00000000" w:rsidP="00000000" w:rsidRDefault="00000000" w:rsidRPr="00000000" w14:paraId="000001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different types of intellectual property (IP) such as patents, trademarks, and copyrights and document their relevance to the company’s products and services.</w:t>
            </w:r>
          </w:p>
          <w:p w:rsidR="00000000" w:rsidDel="00000000" w:rsidP="00000000" w:rsidRDefault="00000000" w:rsidRPr="00000000" w14:paraId="000001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internal and external sources for potential IP infringements and report any unauthorized usage to senior leadership.</w:t>
            </w:r>
          </w:p>
          <w:p w:rsidR="00000000" w:rsidDel="00000000" w:rsidP="00000000" w:rsidRDefault="00000000" w:rsidRPr="00000000" w14:paraId="000001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security measures such as watermarking, digital rights management, and contractual safeguards to prevent IP misuse.</w:t>
            </w:r>
          </w:p>
          <w:p w:rsidR="00000000" w:rsidDel="00000000" w:rsidP="00000000" w:rsidRDefault="00000000" w:rsidRPr="00000000" w14:paraId="000001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 with legal and compliance teams to stay updated on changes in IP regulations and enforcement strategies.</w:t>
            </w:r>
          </w:p>
          <w:p w:rsidR="00000000" w:rsidDel="00000000" w:rsidP="00000000" w:rsidRDefault="00000000" w:rsidRPr="00000000" w14:paraId="000001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unauthorized replication or misuse of the company’s IP and escalate concerns to legal or management teams.</w:t>
            </w:r>
          </w:p>
          <w:p w:rsidR="00000000" w:rsidDel="00000000" w:rsidP="00000000" w:rsidRDefault="00000000" w:rsidRPr="00000000" w14:paraId="000001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legal proceedings by compiling evidence and assisting in IP enforcement actions when required.</w:t>
            </w:r>
          </w:p>
          <w:p w:rsidR="00000000" w:rsidDel="00000000" w:rsidP="00000000" w:rsidRDefault="00000000" w:rsidRPr="00000000" w14:paraId="000001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copyright clauses, fair use policies, and licensing agreements to ensure compliance while using external content.</w:t>
            </w:r>
          </w:p>
          <w:p w:rsidR="00000000" w:rsidDel="00000000" w:rsidP="00000000" w:rsidRDefault="00000000" w:rsidRPr="00000000" w14:paraId="000001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 supervisors or legal experts when uncertain about the permissible use of external intellectual property.</w:t>
            </w:r>
          </w:p>
          <w:p w:rsidR="00000000" w:rsidDel="00000000" w:rsidP="00000000" w:rsidRDefault="00000000" w:rsidRPr="00000000" w14:paraId="000001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sources and proper attributions while using third-party materials for business purposes.</w:t>
            </w:r>
          </w:p>
          <w:p w:rsidR="00000000" w:rsidDel="00000000" w:rsidP="00000000" w:rsidRDefault="00000000" w:rsidRPr="00000000" w14:paraId="000001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counterfeit or unauthorized reproductions of company IP in the market and maintain detailed records of such violations.</w:t>
            </w:r>
          </w:p>
          <w:p w:rsidR="00000000" w:rsidDel="00000000" w:rsidP="00000000" w:rsidRDefault="00000000" w:rsidRPr="00000000" w14:paraId="000001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instances of IP breaches to relevant legal or governmental authorities to support enforcement actions.</w:t>
            </w:r>
          </w:p>
          <w:p w:rsidR="00000000" w:rsidDel="00000000" w:rsidP="00000000" w:rsidRDefault="00000000" w:rsidRPr="00000000" w14:paraId="000001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informed about evolving global IP laws and industry best practices to mitigate infringement risks.</w:t>
            </w:r>
          </w:p>
        </w:tc>
        <w:tc>
          <w:tcPr/>
          <w:p w:rsidR="00000000" w:rsidDel="00000000" w:rsidP="00000000" w:rsidRDefault="00000000" w:rsidRPr="00000000" w14:paraId="000001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all IP assets of the company and categorize them based on their type (trademark, patent, copyright).</w:t>
            </w:r>
          </w:p>
          <w:p w:rsidR="00000000" w:rsidDel="00000000" w:rsidP="00000000" w:rsidRDefault="00000000" w:rsidRPr="00000000" w14:paraId="000001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periodic audits to check for any internal or external IP infringements.</w:t>
            </w:r>
          </w:p>
          <w:p w:rsidR="00000000" w:rsidDel="00000000" w:rsidP="00000000" w:rsidRDefault="00000000" w:rsidRPr="00000000" w14:paraId="000001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guidelines for employees on how to use company-owned IP responsibly.</w:t>
            </w:r>
          </w:p>
          <w:p w:rsidR="00000000" w:rsidDel="00000000" w:rsidP="00000000" w:rsidRDefault="00000000" w:rsidRPr="00000000" w14:paraId="000001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in training sessions with legal teams to understand the latest IP regulations.</w:t>
            </w:r>
          </w:p>
          <w:p w:rsidR="00000000" w:rsidDel="00000000" w:rsidP="00000000" w:rsidRDefault="00000000" w:rsidRPr="00000000" w14:paraId="000001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suspected cases of IP violations and compile a report with evidence.</w:t>
            </w:r>
          </w:p>
          <w:p w:rsidR="00000000" w:rsidDel="00000000" w:rsidP="00000000" w:rsidRDefault="00000000" w:rsidRPr="00000000" w14:paraId="000001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legal teams in drafting notices or taking legal action against infringers.</w:t>
            </w:r>
          </w:p>
          <w:p w:rsidR="00000000" w:rsidDel="00000000" w:rsidP="00000000" w:rsidRDefault="00000000" w:rsidRPr="00000000" w14:paraId="000001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licensing agreements and online terms of use before using any third-party materials.</w:t>
            </w:r>
          </w:p>
          <w:p w:rsidR="00000000" w:rsidDel="00000000" w:rsidP="00000000" w:rsidRDefault="00000000" w:rsidRPr="00000000" w14:paraId="000001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approval from legal experts when repurposing copyrighted or licensed content.</w:t>
            </w:r>
          </w:p>
          <w:p w:rsidR="00000000" w:rsidDel="00000000" w:rsidP="00000000" w:rsidRDefault="00000000" w:rsidRPr="00000000" w14:paraId="000001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centralized record of citations, licenses, and attributions for third-party materials used.</w:t>
            </w:r>
          </w:p>
          <w:p w:rsidR="00000000" w:rsidDel="00000000" w:rsidP="00000000" w:rsidRDefault="00000000" w:rsidRPr="00000000" w14:paraId="000001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 the market for counterfeit products or unauthorized brand usage.</w:t>
            </w:r>
          </w:p>
          <w:p w:rsidR="00000000" w:rsidDel="00000000" w:rsidP="00000000" w:rsidRDefault="00000000" w:rsidRPr="00000000" w14:paraId="000001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identified cases of IP breaches to senior leadership and legal authorities.</w:t>
            </w:r>
          </w:p>
          <w:p w:rsidR="00000000" w:rsidDel="00000000" w:rsidP="00000000" w:rsidRDefault="00000000" w:rsidRPr="00000000" w14:paraId="000001C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recent court cases and changes in global IP laws to stay updated.</w:t>
            </w:r>
          </w:p>
          <w:p w:rsidR="00000000" w:rsidDel="00000000" w:rsidP="00000000" w:rsidRDefault="00000000" w:rsidRPr="00000000" w14:paraId="000001C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B">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CD">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CF">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D1">
            <w:pPr>
              <w:rPr/>
            </w:pPr>
            <w:r w:rsidDel="00000000" w:rsidR="00000000" w:rsidRPr="00000000">
              <w:rPr>
                <w:rtl w:val="0"/>
              </w:rPr>
              <w:t xml:space="preserve">Whitener, Acetone, Pencils, Padika/packets with planning labels</w:t>
            </w:r>
          </w:p>
        </w:tc>
      </w:tr>
    </w:tbl>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pStyle w:val="Heading2"/>
        <w:spacing w:after="120" w:lineRule="auto"/>
        <w:rPr/>
      </w:pPr>
      <w:bookmarkStart w:colFirst="0" w:colLast="0" w:name="_heading=h.ypmyciau2z13" w:id="9"/>
      <w:bookmarkEnd w:id="9"/>
      <w:r w:rsidDel="00000000" w:rsidR="00000000" w:rsidRPr="00000000">
        <w:rPr>
          <w:rFonts w:ascii="Cambria" w:cs="Cambria" w:eastAsia="Cambria" w:hAnsi="Cambria"/>
          <w:color w:val="0b84b5"/>
          <w:sz w:val="24"/>
          <w:szCs w:val="24"/>
          <w:rtl w:val="0"/>
        </w:rPr>
        <w:t xml:space="preserve">Module 4: Maintain health and safety at workplace</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G&amp;J/N9902, v3.0</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Terminal Outcomes: </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government norms and policies on occupational health and safety at work.</w:t>
      </w:r>
    </w:p>
    <w:p w:rsidR="00000000" w:rsidDel="00000000" w:rsidP="00000000" w:rsidRDefault="00000000" w:rsidRPr="00000000" w14:paraId="000001E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the safety guidelines of the organization.</w:t>
      </w:r>
    </w:p>
    <w:tbl>
      <w:tblPr>
        <w:tblStyle w:val="Table8"/>
        <w:tblW w:w="9017.0" w:type="dxa"/>
        <w:jc w:val="left"/>
        <w:tblLayout w:type="fixed"/>
        <w:tblLook w:val="0400"/>
      </w:tblPr>
      <w:tblGrid>
        <w:gridCol w:w="4574"/>
        <w:gridCol w:w="4443"/>
        <w:tblGridChange w:id="0">
          <w:tblGrid>
            <w:gridCol w:w="4574"/>
            <w:gridCol w:w="4443"/>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Duration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70c0"/>
                <w:sz w:val="22"/>
                <w:szCs w:val="22"/>
                <w:u w:val="none"/>
                <w:shd w:fill="auto" w:val="clear"/>
                <w:vertAlign w:val="baseline"/>
                <w:rtl w:val="0"/>
              </w:rPr>
              <w:t xml:space="preserve">&lt;08:00&gt;</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Duration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70c0"/>
                <w:sz w:val="22"/>
                <w:szCs w:val="22"/>
                <w:u w:val="none"/>
                <w:shd w:fill="auto" w:val="clear"/>
                <w:vertAlign w:val="baseline"/>
                <w:rtl w:val="0"/>
              </w:rPr>
              <w:t xml:space="preserve">&lt;22:00&gt;</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Theory – Key Learning Outcomes </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Practical – Key Learning Outcomes</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workplace hazards and risks.</w:t>
            </w:r>
          </w:p>
          <w:p w:rsidR="00000000" w:rsidDel="00000000" w:rsidP="00000000" w:rsidRDefault="00000000" w:rsidRPr="00000000" w14:paraId="000001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personal protective equipment like safety gloves, glasses, shoes and mask used at the workplace.</w:t>
            </w:r>
          </w:p>
          <w:p w:rsidR="00000000" w:rsidDel="00000000" w:rsidP="00000000" w:rsidRDefault="00000000" w:rsidRPr="00000000" w14:paraId="000001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various warning signs used at the workplace.</w:t>
            </w:r>
          </w:p>
          <w:p w:rsidR="00000000" w:rsidDel="00000000" w:rsidP="00000000" w:rsidRDefault="00000000" w:rsidRPr="00000000" w14:paraId="000001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appropriate strategies to deal with emergencies and accidents at the workplace.</w:t>
            </w:r>
          </w:p>
          <w:p w:rsidR="00000000" w:rsidDel="00000000" w:rsidP="00000000" w:rsidRDefault="00000000" w:rsidRPr="00000000" w14:paraId="000001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different types of waste identified in industry.</w:t>
            </w:r>
          </w:p>
          <w:p w:rsidR="00000000" w:rsidDel="00000000" w:rsidP="00000000" w:rsidRDefault="00000000" w:rsidRPr="00000000" w14:paraId="000001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various methods of waste management.</w:t>
            </w:r>
          </w:p>
          <w:p w:rsidR="00000000" w:rsidDel="00000000" w:rsidP="00000000" w:rsidRDefault="00000000" w:rsidRPr="00000000" w14:paraId="000001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Distinguish between different colour coded dustbins.</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best practices to remove potential hazards at the workplace and prevent accidents.</w:t>
            </w:r>
          </w:p>
          <w:p w:rsidR="00000000" w:rsidDel="00000000" w:rsidP="00000000" w:rsidRDefault="00000000" w:rsidRPr="00000000" w14:paraId="000001F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PPE.</w:t>
            </w:r>
          </w:p>
          <w:p w:rsidR="00000000" w:rsidDel="00000000" w:rsidP="00000000" w:rsidRDefault="00000000" w:rsidRPr="00000000" w14:paraId="000001F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fire extinguisher.</w:t>
            </w:r>
          </w:p>
          <w:p w:rsidR="00000000" w:rsidDel="00000000" w:rsidP="00000000" w:rsidRDefault="00000000" w:rsidRPr="00000000" w14:paraId="000001F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first aid procedure in case of emergencies.</w:t>
            </w:r>
          </w:p>
          <w:p w:rsidR="00000000" w:rsidDel="00000000" w:rsidP="00000000" w:rsidRDefault="00000000" w:rsidRPr="00000000" w14:paraId="000001F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procedure of handling and disposing different types of waste.</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Classroom Aids:</w:t>
            </w: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Whiteboard, Marker pen, Computer or Laptop attached to LCD projector, Scanner, Computer speakers</w:t>
            </w: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Equipment and Other Requirements:</w:t>
            </w:r>
            <w:r w:rsidDel="00000000" w:rsidR="00000000" w:rsidRPr="00000000">
              <w:rPr>
                <w:rtl w:val="0"/>
              </w:rPr>
            </w:r>
          </w:p>
        </w:tc>
      </w:tr>
      <w:tr>
        <w:trPr>
          <w:cantSplit w:val="0"/>
          <w:trHeight w:val="574" w:hRule="atLeast"/>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FB">
            <w:pPr>
              <w:rPr/>
            </w:pPr>
            <w:r w:rsidDel="00000000" w:rsidR="00000000" w:rsidRPr="00000000">
              <w:rPr>
                <w:rtl w:val="0"/>
              </w:rPr>
              <w:t xml:space="preserve">Goggles, Gloves and face mask, Safety hand gloves, Glasses, Safety shoes, Mask, Fire extinguisher, First aid kit</w:t>
            </w:r>
          </w:p>
        </w:tc>
      </w:tr>
    </w:tbl>
    <w:p w:rsidR="00000000" w:rsidDel="00000000" w:rsidP="00000000" w:rsidRDefault="00000000" w:rsidRPr="00000000" w14:paraId="000001FD">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FE">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F">
      <w:pPr>
        <w:rPr/>
      </w:pPr>
      <w:bookmarkStart w:colFirst="0" w:colLast="0" w:name="_heading=h.torubz9jsg93" w:id="10"/>
      <w:bookmarkEnd w:id="10"/>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pStyle w:val="Heading2"/>
        <w:spacing w:line="240" w:lineRule="auto"/>
        <w:rPr>
          <w:color w:val="0b84b5"/>
          <w:sz w:val="24"/>
          <w:szCs w:val="24"/>
        </w:rPr>
      </w:pPr>
      <w:bookmarkStart w:colFirst="0" w:colLast="0" w:name="_heading=h.71tez3b35pha" w:id="11"/>
      <w:bookmarkEnd w:id="11"/>
      <w:r w:rsidDel="00000000" w:rsidR="00000000" w:rsidRPr="00000000">
        <w:rPr>
          <w:color w:val="0b84b5"/>
          <w:sz w:val="24"/>
          <w:szCs w:val="24"/>
          <w:rtl w:val="0"/>
        </w:rPr>
        <w:t xml:space="preserve">Module 6: Implement Circular Economy and Sustainable Practices in Gem and Jewellery Industry</w:t>
      </w:r>
    </w:p>
    <w:p w:rsidR="00000000" w:rsidDel="00000000" w:rsidP="00000000" w:rsidRDefault="00000000" w:rsidRPr="00000000" w14:paraId="00000206">
      <w:pPr>
        <w:rPr>
          <w:b w:val="1"/>
          <w:i w:val="1"/>
          <w:color w:val="0b84b5"/>
          <w:sz w:val="24"/>
          <w:szCs w:val="24"/>
        </w:rPr>
      </w:pPr>
      <w:r w:rsidDel="00000000" w:rsidR="00000000" w:rsidRPr="00000000">
        <w:rPr>
          <w:b w:val="1"/>
          <w:i w:val="1"/>
          <w:color w:val="0b84b5"/>
          <w:sz w:val="24"/>
          <w:szCs w:val="24"/>
          <w:rtl w:val="0"/>
        </w:rPr>
        <w:t xml:space="preserve">Mapped to G&amp;J/Nxxxx, v1.0</w:t>
      </w:r>
    </w:p>
    <w:p w:rsidR="00000000" w:rsidDel="00000000" w:rsidP="00000000" w:rsidRDefault="00000000" w:rsidRPr="00000000" w14:paraId="00000207">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208">
      <w:pPr>
        <w:spacing w:after="0" w:before="240" w:line="240" w:lineRule="auto"/>
        <w:rPr>
          <w:b w:val="1"/>
        </w:rPr>
      </w:pP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their relevance to sustainable practices in the gem and jewellery industry.</w:t>
      </w:r>
    </w:p>
    <w:p w:rsidR="00000000" w:rsidDel="00000000" w:rsidP="00000000" w:rsidRDefault="00000000" w:rsidRPr="00000000" w14:paraId="000002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design techniques that enhance jewellery recyclability and reusability while minimizing material waste.</w:t>
      </w:r>
    </w:p>
    <w:p w:rsidR="00000000" w:rsidDel="00000000" w:rsidP="00000000" w:rsidRDefault="00000000" w:rsidRPr="00000000" w14:paraId="000002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environmental and economic impact of material wastage, hazardous waste, and energy consumption in jewellery manufacturing.</w:t>
      </w:r>
    </w:p>
    <w:p w:rsidR="00000000" w:rsidDel="00000000" w:rsidP="00000000" w:rsidRDefault="00000000" w:rsidRPr="00000000" w14:paraId="000002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jewellery production processes by incorporating responsible sourcing, energy-efficient equipment, and waste management techniques.</w:t>
      </w:r>
      <w:r w:rsidDel="00000000" w:rsidR="00000000" w:rsidRPr="00000000">
        <w:rPr>
          <w:rtl w:val="0"/>
        </w:rPr>
      </w:r>
    </w:p>
    <w:tbl>
      <w:tblPr>
        <w:tblStyle w:val="Table9"/>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20D">
            <w:pPr>
              <w:spacing w:after="60" w:before="60" w:lineRule="auto"/>
              <w:rPr/>
            </w:pPr>
            <w:r w:rsidDel="00000000" w:rsidR="00000000" w:rsidRPr="00000000">
              <w:rPr>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10:00</w:t>
            </w:r>
            <w:r w:rsidDel="00000000" w:rsidR="00000000" w:rsidRPr="00000000">
              <w:rPr>
                <w:rtl w:val="0"/>
              </w:rPr>
            </w:r>
          </w:p>
        </w:tc>
        <w:tc>
          <w:tcPr/>
          <w:p w:rsidR="00000000" w:rsidDel="00000000" w:rsidP="00000000" w:rsidRDefault="00000000" w:rsidRPr="00000000" w14:paraId="0000020E">
            <w:pPr>
              <w:spacing w:after="60" w:before="60" w:lineRule="auto"/>
              <w:rPr/>
            </w:pPr>
            <w:r w:rsidDel="00000000" w:rsidR="00000000" w:rsidRPr="00000000">
              <w:rPr>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20:00</w:t>
            </w:r>
            <w:r w:rsidDel="00000000" w:rsidR="00000000" w:rsidRPr="00000000">
              <w:rPr>
                <w:rtl w:val="0"/>
              </w:rPr>
            </w:r>
          </w:p>
        </w:tc>
      </w:tr>
      <w:tr>
        <w:trPr>
          <w:cantSplit w:val="0"/>
          <w:tblHeader w:val="0"/>
        </w:trPr>
        <w:tc>
          <w:tcPr/>
          <w:p w:rsidR="00000000" w:rsidDel="00000000" w:rsidP="00000000" w:rsidRDefault="00000000" w:rsidRPr="00000000" w14:paraId="0000020F">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210">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2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its relevance to the gem and jewellery industry.</w:t>
            </w:r>
          </w:p>
          <w:p w:rsidR="00000000" w:rsidDel="00000000" w:rsidP="00000000" w:rsidRDefault="00000000" w:rsidRPr="00000000" w14:paraId="000002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methods for designing jewellery that support recyclability and reusability.</w:t>
            </w:r>
          </w:p>
          <w:p w:rsidR="00000000" w:rsidDel="00000000" w:rsidP="00000000" w:rsidRDefault="00000000" w:rsidRPr="00000000" w14:paraId="000002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best practices for responsible sourcing of gemstones and metals in jewellery production.</w:t>
            </w:r>
          </w:p>
          <w:p w:rsidR="00000000" w:rsidDel="00000000" w:rsidP="00000000" w:rsidRDefault="00000000" w:rsidRPr="00000000" w14:paraId="000002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material wastage on cost, sustainability, and environmental degradation.</w:t>
            </w:r>
          </w:p>
          <w:p w:rsidR="00000000" w:rsidDel="00000000" w:rsidP="00000000" w:rsidRDefault="00000000" w:rsidRPr="00000000" w14:paraId="000002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different waste management techniques, including recycling, upcycling, and safe disposal.</w:t>
            </w:r>
          </w:p>
          <w:p w:rsidR="00000000" w:rsidDel="00000000" w:rsidP="00000000" w:rsidRDefault="00000000" w:rsidRPr="00000000" w14:paraId="000002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process of recovering and reintegrating lost gold into production.</w:t>
            </w:r>
          </w:p>
          <w:p w:rsidR="00000000" w:rsidDel="00000000" w:rsidP="00000000" w:rsidRDefault="00000000" w:rsidRPr="00000000" w14:paraId="000002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renewable energy in jewellery manufacturing and its benefits.</w:t>
            </w:r>
          </w:p>
          <w:p w:rsidR="00000000" w:rsidDel="00000000" w:rsidP="00000000" w:rsidRDefault="00000000" w:rsidRPr="00000000" w14:paraId="000002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industry regulations and policies related to sustainable and circular economy practices.</w:t>
            </w:r>
          </w:p>
          <w:p w:rsidR="00000000" w:rsidDel="00000000" w:rsidP="00000000" w:rsidRDefault="00000000" w:rsidRPr="00000000" w14:paraId="000002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significance of energy-efficient equipment and conservation techniques in jewellery production.</w:t>
            </w:r>
          </w:p>
          <w:p w:rsidR="00000000" w:rsidDel="00000000" w:rsidP="00000000" w:rsidRDefault="00000000" w:rsidRPr="00000000" w14:paraId="000002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environmental impact of hazardous waste generated in jewellery manufacturing and methods to mitigate it.</w:t>
            </w:r>
          </w:p>
        </w:tc>
        <w:tc>
          <w:tcPr/>
          <w:p w:rsidR="00000000" w:rsidDel="00000000" w:rsidP="00000000" w:rsidRDefault="00000000" w:rsidRPr="00000000" w14:paraId="000002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process of identifying and selecting recyclable materials for jewellery production.</w:t>
            </w:r>
          </w:p>
          <w:p w:rsidR="00000000" w:rsidDel="00000000" w:rsidP="00000000" w:rsidRDefault="00000000" w:rsidRPr="00000000" w14:paraId="000002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modular design techniques that enable easy disassembly and reassembly of jewellery pieces.</w:t>
            </w:r>
          </w:p>
          <w:p w:rsidR="00000000" w:rsidDel="00000000" w:rsidP="00000000" w:rsidRDefault="00000000" w:rsidRPr="00000000" w14:paraId="000002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proper sorting and waste segregation practices for better recycling and disposal.</w:t>
            </w:r>
          </w:p>
          <w:p w:rsidR="00000000" w:rsidDel="00000000" w:rsidP="00000000" w:rsidRDefault="00000000" w:rsidRPr="00000000" w14:paraId="000002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energy-efficient equipment and monitor their performance to reduce power consumption.</w:t>
            </w:r>
          </w:p>
          <w:p w:rsidR="00000000" w:rsidDel="00000000" w:rsidP="00000000" w:rsidRDefault="00000000" w:rsidRPr="00000000" w14:paraId="000002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documentation system to track and record recycled and upcycled materials.</w:t>
            </w:r>
          </w:p>
          <w:p w:rsidR="00000000" w:rsidDel="00000000" w:rsidP="00000000" w:rsidRDefault="00000000" w:rsidRPr="00000000" w14:paraId="000002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basic energy audit to identify inefficiencies in jewellery production processes.</w:t>
            </w:r>
          </w:p>
          <w:p w:rsidR="00000000" w:rsidDel="00000000" w:rsidP="00000000" w:rsidRDefault="00000000" w:rsidRPr="00000000" w14:paraId="000002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jewellery manufacturing processes to incorporate wax pattern reuse in the lost wax casting method.</w:t>
            </w:r>
          </w:p>
          <w:p w:rsidR="00000000" w:rsidDel="00000000" w:rsidP="00000000" w:rsidRDefault="00000000" w:rsidRPr="00000000" w14:paraId="000002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water usage by implementing conservation measures such as recycling wastewater for non-production activities.</w:t>
            </w:r>
          </w:p>
          <w:p w:rsidR="00000000" w:rsidDel="00000000" w:rsidP="00000000" w:rsidRDefault="00000000" w:rsidRPr="00000000" w14:paraId="000002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take-back program for old and unwanted jewellery to promote sustainable practices.</w:t>
            </w:r>
          </w:p>
          <w:p w:rsidR="00000000" w:rsidDel="00000000" w:rsidP="00000000" w:rsidRDefault="00000000" w:rsidRPr="00000000" w14:paraId="000002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adjust indoor lighting, ventilation, and AC settings to enhance energy conservation in daily operations.</w:t>
            </w:r>
          </w:p>
        </w:tc>
      </w:tr>
      <w:tr>
        <w:trPr>
          <w:cantSplit w:val="0"/>
          <w:tblHeader w:val="0"/>
        </w:trPr>
        <w:tc>
          <w:tcPr>
            <w:gridSpan w:val="2"/>
          </w:tcPr>
          <w:p w:rsidR="00000000" w:rsidDel="00000000" w:rsidP="00000000" w:rsidRDefault="00000000" w:rsidRPr="00000000" w14:paraId="00000225">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227">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229">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22B">
            <w:pPr>
              <w:spacing w:after="60" w:before="60" w:lineRule="auto"/>
              <w:rPr/>
            </w:pPr>
            <w:r w:rsidDel="00000000" w:rsidR="00000000" w:rsidRPr="00000000">
              <w:rPr>
                <w:rtl w:val="0"/>
              </w:rPr>
              <w:t xml:space="preserve">Recycling bins, waste segregation containers, modular design tools, digital design software, energy-efficient furnaces, renewable energy sources (solar panels, wind turbines), water recycling systems, waste tracking software, gold recovery units, wax pattern reuse equipment, take-back program infrastructure, energy audit tools, LED lighting systems, ventilation control devices, air quality monitors, sorting trays, eco-friendly packaging materials, jewellery dismantling tools, upcycling workstations, regulatory compliance documents, sustainable sourcing databases</w:t>
            </w:r>
          </w:p>
        </w:tc>
      </w:tr>
    </w:tbl>
    <w:p w:rsidR="00000000" w:rsidDel="00000000" w:rsidP="00000000" w:rsidRDefault="00000000" w:rsidRPr="00000000" w14:paraId="0000022D">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E">
      <w:pPr>
        <w:pStyle w:val="Heading2"/>
        <w:rPr>
          <w:color w:val="0b84b5"/>
          <w:sz w:val="24"/>
          <w:szCs w:val="24"/>
        </w:rPr>
      </w:pPr>
      <w:r w:rsidDel="00000000" w:rsidR="00000000" w:rsidRPr="00000000">
        <w:rPr>
          <w:color w:val="0b84b5"/>
          <w:sz w:val="24"/>
          <w:szCs w:val="24"/>
          <w:rtl w:val="0"/>
        </w:rPr>
        <w:t xml:space="preserve">Module 7: Introduction to Employability Skills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30">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Employability Skills in meeting the job requirements </w:t>
      </w:r>
    </w:p>
    <w:tbl>
      <w:tblPr>
        <w:tblStyle w:val="Table10"/>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3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33">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34">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35">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36">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37">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Employability Skills in meeting the job requirements</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Employability Skills</w:t>
            </w:r>
          </w:p>
        </w:tc>
      </w:tr>
      <w:tr>
        <w:trPr>
          <w:cantSplit w:val="0"/>
          <w:tblHeader w:val="0"/>
        </w:trPr>
        <w:tc>
          <w:tcPr>
            <w:gridSpan w:val="2"/>
            <w:shd w:fill="f2f2f2" w:val="clear"/>
          </w:tcPr>
          <w:p w:rsidR="00000000" w:rsidDel="00000000" w:rsidP="00000000" w:rsidRDefault="00000000" w:rsidRPr="00000000" w14:paraId="0000023B">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3D">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3F">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43">
      <w:pPr>
        <w:rPr>
          <w:i w:val="1"/>
          <w:color w:val="365f91"/>
          <w:sz w:val="18"/>
          <w:szCs w:val="18"/>
        </w:rPr>
      </w:pPr>
      <w:r w:rsidDel="00000000" w:rsidR="00000000" w:rsidRPr="00000000">
        <w:rPr>
          <w:rtl w:val="0"/>
        </w:rPr>
      </w:r>
    </w:p>
    <w:p w:rsidR="00000000" w:rsidDel="00000000" w:rsidP="00000000" w:rsidRDefault="00000000" w:rsidRPr="00000000" w14:paraId="00000244">
      <w:pPr>
        <w:rPr>
          <w:i w:val="1"/>
          <w:color w:val="365f91"/>
          <w:sz w:val="18"/>
          <w:szCs w:val="18"/>
        </w:rPr>
      </w:pPr>
      <w:r w:rsidDel="00000000" w:rsidR="00000000" w:rsidRPr="00000000">
        <w:rPr>
          <w:rtl w:val="0"/>
        </w:rPr>
      </w:r>
    </w:p>
    <w:p w:rsidR="00000000" w:rsidDel="00000000" w:rsidP="00000000" w:rsidRDefault="00000000" w:rsidRPr="00000000" w14:paraId="00000245">
      <w:pPr>
        <w:rPr>
          <w:i w:val="1"/>
          <w:color w:val="365f91"/>
          <w:sz w:val="18"/>
          <w:szCs w:val="18"/>
        </w:rPr>
      </w:pPr>
      <w:r w:rsidDel="00000000" w:rsidR="00000000" w:rsidRPr="00000000">
        <w:rPr>
          <w:rtl w:val="0"/>
        </w:rPr>
      </w:r>
    </w:p>
    <w:p w:rsidR="00000000" w:rsidDel="00000000" w:rsidP="00000000" w:rsidRDefault="00000000" w:rsidRPr="00000000" w14:paraId="00000246">
      <w:pPr>
        <w:rPr>
          <w:i w:val="1"/>
          <w:color w:val="365f91"/>
          <w:sz w:val="18"/>
          <w:szCs w:val="18"/>
        </w:rPr>
      </w:pPr>
      <w:r w:rsidDel="00000000" w:rsidR="00000000" w:rsidRPr="00000000">
        <w:rPr>
          <w:rtl w:val="0"/>
        </w:rPr>
      </w:r>
    </w:p>
    <w:p w:rsidR="00000000" w:rsidDel="00000000" w:rsidP="00000000" w:rsidRDefault="00000000" w:rsidRPr="00000000" w14:paraId="00000247">
      <w:pPr>
        <w:rPr>
          <w:i w:val="1"/>
          <w:color w:val="365f91"/>
          <w:sz w:val="18"/>
          <w:szCs w:val="18"/>
        </w:rPr>
      </w:pPr>
      <w:r w:rsidDel="00000000" w:rsidR="00000000" w:rsidRPr="00000000">
        <w:rPr>
          <w:rtl w:val="0"/>
        </w:rPr>
      </w:r>
    </w:p>
    <w:p w:rsidR="00000000" w:rsidDel="00000000" w:rsidP="00000000" w:rsidRDefault="00000000" w:rsidRPr="00000000" w14:paraId="00000248">
      <w:pPr>
        <w:rPr>
          <w:i w:val="1"/>
          <w:color w:val="365f91"/>
          <w:sz w:val="18"/>
          <w:szCs w:val="18"/>
        </w:rPr>
      </w:pPr>
      <w:r w:rsidDel="00000000" w:rsidR="00000000" w:rsidRPr="00000000">
        <w:rPr>
          <w:rtl w:val="0"/>
        </w:rPr>
      </w:r>
    </w:p>
    <w:p w:rsidR="00000000" w:rsidDel="00000000" w:rsidP="00000000" w:rsidRDefault="00000000" w:rsidRPr="00000000" w14:paraId="00000249">
      <w:pPr>
        <w:rPr>
          <w:i w:val="1"/>
          <w:color w:val="365f91"/>
          <w:sz w:val="18"/>
          <w:szCs w:val="18"/>
        </w:rPr>
      </w:pPr>
      <w:r w:rsidDel="00000000" w:rsidR="00000000" w:rsidRPr="00000000">
        <w:rPr>
          <w:rtl w:val="0"/>
        </w:rPr>
      </w:r>
    </w:p>
    <w:p w:rsidR="00000000" w:rsidDel="00000000" w:rsidP="00000000" w:rsidRDefault="00000000" w:rsidRPr="00000000" w14:paraId="0000024A">
      <w:pPr>
        <w:rPr>
          <w:i w:val="1"/>
          <w:color w:val="365f91"/>
          <w:sz w:val="18"/>
          <w:szCs w:val="18"/>
        </w:rPr>
      </w:pPr>
      <w:r w:rsidDel="00000000" w:rsidR="00000000" w:rsidRPr="00000000">
        <w:rPr>
          <w:rtl w:val="0"/>
        </w:rPr>
      </w:r>
    </w:p>
    <w:p w:rsidR="00000000" w:rsidDel="00000000" w:rsidP="00000000" w:rsidRDefault="00000000" w:rsidRPr="00000000" w14:paraId="0000024B">
      <w:pPr>
        <w:rPr>
          <w:i w:val="1"/>
          <w:color w:val="365f91"/>
          <w:sz w:val="18"/>
          <w:szCs w:val="18"/>
        </w:rPr>
      </w:pPr>
      <w:r w:rsidDel="00000000" w:rsidR="00000000" w:rsidRPr="00000000">
        <w:rPr>
          <w:rtl w:val="0"/>
        </w:rPr>
      </w:r>
    </w:p>
    <w:p w:rsidR="00000000" w:rsidDel="00000000" w:rsidP="00000000" w:rsidRDefault="00000000" w:rsidRPr="00000000" w14:paraId="0000024C">
      <w:pPr>
        <w:rPr>
          <w:i w:val="1"/>
          <w:color w:val="365f91"/>
          <w:sz w:val="18"/>
          <w:szCs w:val="18"/>
        </w:rPr>
      </w:pPr>
      <w:r w:rsidDel="00000000" w:rsidR="00000000" w:rsidRPr="00000000">
        <w:rPr>
          <w:rtl w:val="0"/>
        </w:rPr>
      </w:r>
    </w:p>
    <w:p w:rsidR="00000000" w:rsidDel="00000000" w:rsidP="00000000" w:rsidRDefault="00000000" w:rsidRPr="00000000" w14:paraId="0000024D">
      <w:pPr>
        <w:rPr>
          <w:i w:val="1"/>
          <w:color w:val="365f91"/>
          <w:sz w:val="18"/>
          <w:szCs w:val="18"/>
        </w:rPr>
      </w:pPr>
      <w:r w:rsidDel="00000000" w:rsidR="00000000" w:rsidRPr="00000000">
        <w:rPr>
          <w:rtl w:val="0"/>
        </w:rPr>
      </w:r>
    </w:p>
    <w:p w:rsidR="00000000" w:rsidDel="00000000" w:rsidP="00000000" w:rsidRDefault="00000000" w:rsidRPr="00000000" w14:paraId="0000024E">
      <w:pPr>
        <w:rPr>
          <w:i w:val="1"/>
          <w:color w:val="365f91"/>
          <w:sz w:val="18"/>
          <w:szCs w:val="18"/>
        </w:rPr>
      </w:pPr>
      <w:r w:rsidDel="00000000" w:rsidR="00000000" w:rsidRPr="00000000">
        <w:rPr>
          <w:rtl w:val="0"/>
        </w:rPr>
      </w:r>
    </w:p>
    <w:p w:rsidR="00000000" w:rsidDel="00000000" w:rsidP="00000000" w:rsidRDefault="00000000" w:rsidRPr="00000000" w14:paraId="0000024F">
      <w:pPr>
        <w:rPr>
          <w:i w:val="1"/>
          <w:color w:val="365f91"/>
          <w:sz w:val="18"/>
          <w:szCs w:val="18"/>
        </w:rPr>
      </w:pPr>
      <w:r w:rsidDel="00000000" w:rsidR="00000000" w:rsidRPr="00000000">
        <w:rPr>
          <w:rtl w:val="0"/>
        </w:rPr>
      </w:r>
    </w:p>
    <w:p w:rsidR="00000000" w:rsidDel="00000000" w:rsidP="00000000" w:rsidRDefault="00000000" w:rsidRPr="00000000" w14:paraId="00000250">
      <w:pPr>
        <w:rPr>
          <w:i w:val="1"/>
          <w:color w:val="365f91"/>
          <w:sz w:val="18"/>
          <w:szCs w:val="18"/>
        </w:rPr>
      </w:pPr>
      <w:r w:rsidDel="00000000" w:rsidR="00000000" w:rsidRPr="00000000">
        <w:rPr>
          <w:rtl w:val="0"/>
        </w:rPr>
      </w:r>
    </w:p>
    <w:p w:rsidR="00000000" w:rsidDel="00000000" w:rsidP="00000000" w:rsidRDefault="00000000" w:rsidRPr="00000000" w14:paraId="00000251">
      <w:pPr>
        <w:rPr>
          <w:i w:val="1"/>
          <w:color w:val="365f91"/>
          <w:sz w:val="18"/>
          <w:szCs w:val="18"/>
        </w:rPr>
      </w:pPr>
      <w:r w:rsidDel="00000000" w:rsidR="00000000" w:rsidRPr="00000000">
        <w:rPr>
          <w:rtl w:val="0"/>
        </w:rPr>
      </w:r>
    </w:p>
    <w:p w:rsidR="00000000" w:rsidDel="00000000" w:rsidP="00000000" w:rsidRDefault="00000000" w:rsidRPr="00000000" w14:paraId="00000252">
      <w:pPr>
        <w:rPr>
          <w:i w:val="1"/>
          <w:color w:val="365f91"/>
          <w:sz w:val="18"/>
          <w:szCs w:val="18"/>
        </w:rPr>
      </w:pPr>
      <w:r w:rsidDel="00000000" w:rsidR="00000000" w:rsidRPr="00000000">
        <w:rPr>
          <w:rtl w:val="0"/>
        </w:rPr>
      </w:r>
    </w:p>
    <w:p w:rsidR="00000000" w:rsidDel="00000000" w:rsidP="00000000" w:rsidRDefault="00000000" w:rsidRPr="00000000" w14:paraId="00000253">
      <w:pPr>
        <w:rPr>
          <w:i w:val="1"/>
          <w:color w:val="365f91"/>
          <w:sz w:val="18"/>
          <w:szCs w:val="18"/>
        </w:rPr>
      </w:pPr>
      <w:r w:rsidDel="00000000" w:rsidR="00000000" w:rsidRPr="00000000">
        <w:rPr>
          <w:rtl w:val="0"/>
        </w:rPr>
      </w:r>
    </w:p>
    <w:p w:rsidR="00000000" w:rsidDel="00000000" w:rsidP="00000000" w:rsidRDefault="00000000" w:rsidRPr="00000000" w14:paraId="00000254">
      <w:pPr>
        <w:rPr>
          <w:i w:val="1"/>
          <w:color w:val="365f91"/>
          <w:sz w:val="18"/>
          <w:szCs w:val="18"/>
        </w:rPr>
      </w:pPr>
      <w:r w:rsidDel="00000000" w:rsidR="00000000" w:rsidRPr="00000000">
        <w:rPr>
          <w:rtl w:val="0"/>
        </w:rPr>
      </w:r>
    </w:p>
    <w:p w:rsidR="00000000" w:rsidDel="00000000" w:rsidP="00000000" w:rsidRDefault="00000000" w:rsidRPr="00000000" w14:paraId="00000255">
      <w:pPr>
        <w:rPr>
          <w:i w:val="1"/>
          <w:color w:val="365f91"/>
          <w:sz w:val="18"/>
          <w:szCs w:val="18"/>
        </w:rPr>
      </w:pPr>
      <w:r w:rsidDel="00000000" w:rsidR="00000000" w:rsidRPr="00000000">
        <w:rPr>
          <w:rtl w:val="0"/>
        </w:rPr>
      </w:r>
    </w:p>
    <w:p w:rsidR="00000000" w:rsidDel="00000000" w:rsidP="00000000" w:rsidRDefault="00000000" w:rsidRPr="00000000" w14:paraId="00000256">
      <w:pPr>
        <w:rPr>
          <w:i w:val="1"/>
          <w:color w:val="365f91"/>
          <w:sz w:val="18"/>
          <w:szCs w:val="18"/>
        </w:rPr>
      </w:pPr>
      <w:r w:rsidDel="00000000" w:rsidR="00000000" w:rsidRPr="00000000">
        <w:rPr>
          <w:rtl w:val="0"/>
        </w:rPr>
      </w:r>
    </w:p>
    <w:p w:rsidR="00000000" w:rsidDel="00000000" w:rsidP="00000000" w:rsidRDefault="00000000" w:rsidRPr="00000000" w14:paraId="00000257">
      <w:pPr>
        <w:rPr>
          <w:i w:val="1"/>
          <w:color w:val="365f91"/>
          <w:sz w:val="18"/>
          <w:szCs w:val="18"/>
        </w:rPr>
      </w:pPr>
      <w:r w:rsidDel="00000000" w:rsidR="00000000" w:rsidRPr="00000000">
        <w:rPr>
          <w:rtl w:val="0"/>
        </w:rPr>
      </w:r>
    </w:p>
    <w:p w:rsidR="00000000" w:rsidDel="00000000" w:rsidP="00000000" w:rsidRDefault="00000000" w:rsidRPr="00000000" w14:paraId="00000258">
      <w:pPr>
        <w:pStyle w:val="Heading2"/>
        <w:rPr>
          <w:color w:val="0b84b5"/>
          <w:sz w:val="24"/>
          <w:szCs w:val="24"/>
        </w:rPr>
      </w:pPr>
      <w:r w:rsidDel="00000000" w:rsidR="00000000" w:rsidRPr="00000000">
        <w:rPr>
          <w:color w:val="0b84b5"/>
          <w:sz w:val="24"/>
          <w:szCs w:val="24"/>
          <w:rtl w:val="0"/>
        </w:rPr>
        <w:t xml:space="preserve">Module 8: Constitutional values - Citizenship</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5A">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constitutional values to be followed to become a responsible citizen</w:t>
      </w:r>
    </w:p>
    <w:tbl>
      <w:tblPr>
        <w:tblStyle w:val="Table11"/>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5C">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5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5E">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5F">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60">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61">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constitutional values, civic rights, duties, citizenship, responsibility towards society etc. that are required to be followed to become a responsible citizen.</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practice different environmentally sustainable practices</w:t>
            </w:r>
          </w:p>
        </w:tc>
      </w:tr>
      <w:tr>
        <w:trPr>
          <w:cantSplit w:val="0"/>
          <w:tblHeader w:val="0"/>
        </w:trPr>
        <w:tc>
          <w:tcPr>
            <w:gridSpan w:val="2"/>
            <w:shd w:fill="f2f2f2" w:val="clear"/>
          </w:tcPr>
          <w:p w:rsidR="00000000" w:rsidDel="00000000" w:rsidP="00000000" w:rsidRDefault="00000000" w:rsidRPr="00000000" w14:paraId="00000265">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67">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69">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D">
      <w:pPr>
        <w:rPr>
          <w:i w:val="1"/>
          <w:color w:val="365f91"/>
          <w:sz w:val="18"/>
          <w:szCs w:val="18"/>
        </w:rPr>
      </w:pPr>
      <w:r w:rsidDel="00000000" w:rsidR="00000000" w:rsidRPr="00000000">
        <w:rPr>
          <w:rtl w:val="0"/>
        </w:rPr>
      </w:r>
    </w:p>
    <w:p w:rsidR="00000000" w:rsidDel="00000000" w:rsidP="00000000" w:rsidRDefault="00000000" w:rsidRPr="00000000" w14:paraId="0000026E">
      <w:pPr>
        <w:rPr>
          <w:i w:val="1"/>
          <w:color w:val="365f91"/>
          <w:sz w:val="18"/>
          <w:szCs w:val="18"/>
        </w:rPr>
      </w:pPr>
      <w:r w:rsidDel="00000000" w:rsidR="00000000" w:rsidRPr="00000000">
        <w:rPr>
          <w:rtl w:val="0"/>
        </w:rPr>
      </w:r>
    </w:p>
    <w:p w:rsidR="00000000" w:rsidDel="00000000" w:rsidP="00000000" w:rsidRDefault="00000000" w:rsidRPr="00000000" w14:paraId="0000026F">
      <w:pPr>
        <w:rPr>
          <w:i w:val="1"/>
          <w:color w:val="365f91"/>
          <w:sz w:val="18"/>
          <w:szCs w:val="18"/>
        </w:rPr>
      </w:pPr>
      <w:r w:rsidDel="00000000" w:rsidR="00000000" w:rsidRPr="00000000">
        <w:rPr>
          <w:rtl w:val="0"/>
        </w:rPr>
      </w:r>
    </w:p>
    <w:p w:rsidR="00000000" w:rsidDel="00000000" w:rsidP="00000000" w:rsidRDefault="00000000" w:rsidRPr="00000000" w14:paraId="00000270">
      <w:pPr>
        <w:rPr>
          <w:i w:val="1"/>
          <w:color w:val="365f91"/>
          <w:sz w:val="18"/>
          <w:szCs w:val="18"/>
        </w:rPr>
      </w:pPr>
      <w:r w:rsidDel="00000000" w:rsidR="00000000" w:rsidRPr="00000000">
        <w:rPr>
          <w:rtl w:val="0"/>
        </w:rPr>
      </w:r>
    </w:p>
    <w:p w:rsidR="00000000" w:rsidDel="00000000" w:rsidP="00000000" w:rsidRDefault="00000000" w:rsidRPr="00000000" w14:paraId="00000271">
      <w:pPr>
        <w:rPr>
          <w:i w:val="1"/>
          <w:color w:val="365f91"/>
          <w:sz w:val="18"/>
          <w:szCs w:val="18"/>
        </w:rPr>
      </w:pPr>
      <w:r w:rsidDel="00000000" w:rsidR="00000000" w:rsidRPr="00000000">
        <w:rPr>
          <w:rtl w:val="0"/>
        </w:rPr>
      </w:r>
    </w:p>
    <w:p w:rsidR="00000000" w:rsidDel="00000000" w:rsidP="00000000" w:rsidRDefault="00000000" w:rsidRPr="00000000" w14:paraId="00000272">
      <w:pPr>
        <w:rPr>
          <w:i w:val="1"/>
          <w:color w:val="365f91"/>
          <w:sz w:val="18"/>
          <w:szCs w:val="18"/>
        </w:rPr>
      </w:pPr>
      <w:r w:rsidDel="00000000" w:rsidR="00000000" w:rsidRPr="00000000">
        <w:rPr>
          <w:rtl w:val="0"/>
        </w:rPr>
      </w:r>
    </w:p>
    <w:p w:rsidR="00000000" w:rsidDel="00000000" w:rsidP="00000000" w:rsidRDefault="00000000" w:rsidRPr="00000000" w14:paraId="00000273">
      <w:pPr>
        <w:rPr>
          <w:i w:val="1"/>
          <w:color w:val="365f91"/>
          <w:sz w:val="18"/>
          <w:szCs w:val="18"/>
        </w:rPr>
      </w:pPr>
      <w:r w:rsidDel="00000000" w:rsidR="00000000" w:rsidRPr="00000000">
        <w:rPr>
          <w:rtl w:val="0"/>
        </w:rPr>
      </w:r>
    </w:p>
    <w:p w:rsidR="00000000" w:rsidDel="00000000" w:rsidP="00000000" w:rsidRDefault="00000000" w:rsidRPr="00000000" w14:paraId="00000274">
      <w:pPr>
        <w:rPr>
          <w:i w:val="1"/>
          <w:color w:val="365f91"/>
          <w:sz w:val="18"/>
          <w:szCs w:val="18"/>
        </w:rPr>
      </w:pPr>
      <w:r w:rsidDel="00000000" w:rsidR="00000000" w:rsidRPr="00000000">
        <w:rPr>
          <w:rtl w:val="0"/>
        </w:rPr>
      </w:r>
    </w:p>
    <w:p w:rsidR="00000000" w:rsidDel="00000000" w:rsidP="00000000" w:rsidRDefault="00000000" w:rsidRPr="00000000" w14:paraId="00000275">
      <w:pPr>
        <w:rPr>
          <w:i w:val="1"/>
          <w:color w:val="365f91"/>
          <w:sz w:val="18"/>
          <w:szCs w:val="18"/>
        </w:rPr>
      </w:pPr>
      <w:r w:rsidDel="00000000" w:rsidR="00000000" w:rsidRPr="00000000">
        <w:rPr>
          <w:rtl w:val="0"/>
        </w:rPr>
      </w:r>
    </w:p>
    <w:p w:rsidR="00000000" w:rsidDel="00000000" w:rsidP="00000000" w:rsidRDefault="00000000" w:rsidRPr="00000000" w14:paraId="00000276">
      <w:pPr>
        <w:rPr>
          <w:i w:val="1"/>
          <w:color w:val="365f91"/>
          <w:sz w:val="18"/>
          <w:szCs w:val="18"/>
        </w:rPr>
      </w:pPr>
      <w:r w:rsidDel="00000000" w:rsidR="00000000" w:rsidRPr="00000000">
        <w:rPr>
          <w:rtl w:val="0"/>
        </w:rPr>
      </w:r>
    </w:p>
    <w:p w:rsidR="00000000" w:rsidDel="00000000" w:rsidP="00000000" w:rsidRDefault="00000000" w:rsidRPr="00000000" w14:paraId="00000277">
      <w:pPr>
        <w:rPr>
          <w:i w:val="1"/>
          <w:color w:val="365f91"/>
          <w:sz w:val="18"/>
          <w:szCs w:val="18"/>
        </w:rPr>
      </w:pPr>
      <w:r w:rsidDel="00000000" w:rsidR="00000000" w:rsidRPr="00000000">
        <w:rPr>
          <w:rtl w:val="0"/>
        </w:rPr>
      </w:r>
    </w:p>
    <w:p w:rsidR="00000000" w:rsidDel="00000000" w:rsidP="00000000" w:rsidRDefault="00000000" w:rsidRPr="00000000" w14:paraId="00000278">
      <w:pPr>
        <w:rPr>
          <w:i w:val="1"/>
          <w:color w:val="365f91"/>
          <w:sz w:val="18"/>
          <w:szCs w:val="18"/>
        </w:rPr>
      </w:pPr>
      <w:r w:rsidDel="00000000" w:rsidR="00000000" w:rsidRPr="00000000">
        <w:rPr>
          <w:rtl w:val="0"/>
        </w:rPr>
      </w:r>
    </w:p>
    <w:p w:rsidR="00000000" w:rsidDel="00000000" w:rsidP="00000000" w:rsidRDefault="00000000" w:rsidRPr="00000000" w14:paraId="00000279">
      <w:pPr>
        <w:rPr>
          <w:i w:val="1"/>
          <w:color w:val="365f91"/>
          <w:sz w:val="18"/>
          <w:szCs w:val="18"/>
        </w:rPr>
      </w:pPr>
      <w:r w:rsidDel="00000000" w:rsidR="00000000" w:rsidRPr="00000000">
        <w:rPr>
          <w:rtl w:val="0"/>
        </w:rPr>
      </w:r>
    </w:p>
    <w:p w:rsidR="00000000" w:rsidDel="00000000" w:rsidP="00000000" w:rsidRDefault="00000000" w:rsidRPr="00000000" w14:paraId="0000027A">
      <w:pPr>
        <w:rPr>
          <w:i w:val="1"/>
          <w:color w:val="365f91"/>
          <w:sz w:val="18"/>
          <w:szCs w:val="18"/>
        </w:rPr>
      </w:pPr>
      <w:r w:rsidDel="00000000" w:rsidR="00000000" w:rsidRPr="00000000">
        <w:rPr>
          <w:rtl w:val="0"/>
        </w:rPr>
      </w:r>
    </w:p>
    <w:p w:rsidR="00000000" w:rsidDel="00000000" w:rsidP="00000000" w:rsidRDefault="00000000" w:rsidRPr="00000000" w14:paraId="0000027B">
      <w:pPr>
        <w:rPr>
          <w:i w:val="1"/>
          <w:color w:val="365f91"/>
          <w:sz w:val="18"/>
          <w:szCs w:val="18"/>
        </w:rPr>
      </w:pPr>
      <w:r w:rsidDel="00000000" w:rsidR="00000000" w:rsidRPr="00000000">
        <w:rPr>
          <w:rtl w:val="0"/>
        </w:rPr>
      </w:r>
    </w:p>
    <w:p w:rsidR="00000000" w:rsidDel="00000000" w:rsidP="00000000" w:rsidRDefault="00000000" w:rsidRPr="00000000" w14:paraId="0000027C">
      <w:pPr>
        <w:rPr>
          <w:i w:val="1"/>
          <w:color w:val="365f91"/>
          <w:sz w:val="18"/>
          <w:szCs w:val="18"/>
        </w:rPr>
      </w:pPr>
      <w:r w:rsidDel="00000000" w:rsidR="00000000" w:rsidRPr="00000000">
        <w:rPr>
          <w:rtl w:val="0"/>
        </w:rPr>
      </w:r>
    </w:p>
    <w:p w:rsidR="00000000" w:rsidDel="00000000" w:rsidP="00000000" w:rsidRDefault="00000000" w:rsidRPr="00000000" w14:paraId="0000027D">
      <w:pPr>
        <w:rPr>
          <w:i w:val="1"/>
          <w:color w:val="365f91"/>
          <w:sz w:val="18"/>
          <w:szCs w:val="18"/>
        </w:rPr>
      </w:pPr>
      <w:r w:rsidDel="00000000" w:rsidR="00000000" w:rsidRPr="00000000">
        <w:rPr>
          <w:rtl w:val="0"/>
        </w:rPr>
      </w:r>
    </w:p>
    <w:p w:rsidR="00000000" w:rsidDel="00000000" w:rsidP="00000000" w:rsidRDefault="00000000" w:rsidRPr="00000000" w14:paraId="0000027E">
      <w:pPr>
        <w:rPr>
          <w:i w:val="1"/>
          <w:color w:val="365f91"/>
          <w:sz w:val="18"/>
          <w:szCs w:val="18"/>
        </w:rPr>
      </w:pPr>
      <w:r w:rsidDel="00000000" w:rsidR="00000000" w:rsidRPr="00000000">
        <w:rPr>
          <w:rtl w:val="0"/>
        </w:rPr>
      </w:r>
    </w:p>
    <w:p w:rsidR="00000000" w:rsidDel="00000000" w:rsidP="00000000" w:rsidRDefault="00000000" w:rsidRPr="00000000" w14:paraId="0000027F">
      <w:pPr>
        <w:rPr>
          <w:i w:val="1"/>
          <w:color w:val="365f91"/>
          <w:sz w:val="18"/>
          <w:szCs w:val="18"/>
        </w:rPr>
      </w:pPr>
      <w:r w:rsidDel="00000000" w:rsidR="00000000" w:rsidRPr="00000000">
        <w:rPr>
          <w:rtl w:val="0"/>
        </w:rPr>
      </w:r>
    </w:p>
    <w:p w:rsidR="00000000" w:rsidDel="00000000" w:rsidP="00000000" w:rsidRDefault="00000000" w:rsidRPr="00000000" w14:paraId="00000280">
      <w:pPr>
        <w:rPr>
          <w:i w:val="1"/>
          <w:color w:val="365f91"/>
          <w:sz w:val="18"/>
          <w:szCs w:val="18"/>
        </w:rPr>
      </w:pPr>
      <w:r w:rsidDel="00000000" w:rsidR="00000000" w:rsidRPr="00000000">
        <w:rPr>
          <w:rtl w:val="0"/>
        </w:rPr>
      </w:r>
    </w:p>
    <w:p w:rsidR="00000000" w:rsidDel="00000000" w:rsidP="00000000" w:rsidRDefault="00000000" w:rsidRPr="00000000" w14:paraId="00000281">
      <w:pPr>
        <w:pStyle w:val="Heading2"/>
        <w:rPr>
          <w:color w:val="0b84b5"/>
          <w:sz w:val="24"/>
          <w:szCs w:val="24"/>
        </w:rPr>
      </w:pPr>
      <w:r w:rsidDel="00000000" w:rsidR="00000000" w:rsidRPr="00000000">
        <w:rPr>
          <w:color w:val="0b84b5"/>
          <w:sz w:val="24"/>
          <w:szCs w:val="24"/>
          <w:rtl w:val="0"/>
        </w:rPr>
        <w:t xml:space="preserve">Module 9: Becoming a Professional in the 21st Century</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83">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professional skills required in 21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p>
    <w:tbl>
      <w:tblPr>
        <w:tblStyle w:val="Table12"/>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8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8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87">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88">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89">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8A">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21st century skills.</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positive attitude, self -motivation, problem solving, time management skills and continuous learning mindset in different situations.</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8F">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91">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93">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7">
      <w:pPr>
        <w:rPr>
          <w:i w:val="1"/>
          <w:color w:val="365f91"/>
          <w:sz w:val="18"/>
          <w:szCs w:val="18"/>
        </w:rPr>
      </w:pPr>
      <w:r w:rsidDel="00000000" w:rsidR="00000000" w:rsidRPr="00000000">
        <w:rPr>
          <w:rtl w:val="0"/>
        </w:rPr>
      </w:r>
    </w:p>
    <w:p w:rsidR="00000000" w:rsidDel="00000000" w:rsidP="00000000" w:rsidRDefault="00000000" w:rsidRPr="00000000" w14:paraId="00000298">
      <w:pPr>
        <w:rPr>
          <w:i w:val="1"/>
          <w:color w:val="365f91"/>
          <w:sz w:val="18"/>
          <w:szCs w:val="18"/>
        </w:rPr>
      </w:pPr>
      <w:r w:rsidDel="00000000" w:rsidR="00000000" w:rsidRPr="00000000">
        <w:rPr>
          <w:rtl w:val="0"/>
        </w:rPr>
      </w:r>
    </w:p>
    <w:p w:rsidR="00000000" w:rsidDel="00000000" w:rsidP="00000000" w:rsidRDefault="00000000" w:rsidRPr="00000000" w14:paraId="00000299">
      <w:pPr>
        <w:rPr>
          <w:i w:val="1"/>
          <w:color w:val="365f91"/>
          <w:sz w:val="18"/>
          <w:szCs w:val="18"/>
        </w:rPr>
      </w:pPr>
      <w:r w:rsidDel="00000000" w:rsidR="00000000" w:rsidRPr="00000000">
        <w:rPr>
          <w:rtl w:val="0"/>
        </w:rPr>
      </w:r>
    </w:p>
    <w:p w:rsidR="00000000" w:rsidDel="00000000" w:rsidP="00000000" w:rsidRDefault="00000000" w:rsidRPr="00000000" w14:paraId="0000029A">
      <w:pPr>
        <w:rPr>
          <w:i w:val="1"/>
          <w:color w:val="365f91"/>
          <w:sz w:val="18"/>
          <w:szCs w:val="18"/>
        </w:rPr>
      </w:pPr>
      <w:r w:rsidDel="00000000" w:rsidR="00000000" w:rsidRPr="00000000">
        <w:rPr>
          <w:rtl w:val="0"/>
        </w:rPr>
      </w:r>
    </w:p>
    <w:p w:rsidR="00000000" w:rsidDel="00000000" w:rsidP="00000000" w:rsidRDefault="00000000" w:rsidRPr="00000000" w14:paraId="0000029B">
      <w:pPr>
        <w:rPr>
          <w:i w:val="1"/>
          <w:color w:val="365f91"/>
          <w:sz w:val="18"/>
          <w:szCs w:val="18"/>
        </w:rPr>
      </w:pPr>
      <w:r w:rsidDel="00000000" w:rsidR="00000000" w:rsidRPr="00000000">
        <w:rPr>
          <w:rtl w:val="0"/>
        </w:rPr>
      </w:r>
    </w:p>
    <w:p w:rsidR="00000000" w:rsidDel="00000000" w:rsidP="00000000" w:rsidRDefault="00000000" w:rsidRPr="00000000" w14:paraId="0000029C">
      <w:pPr>
        <w:rPr>
          <w:i w:val="1"/>
          <w:color w:val="365f91"/>
          <w:sz w:val="18"/>
          <w:szCs w:val="18"/>
        </w:rPr>
      </w:pPr>
      <w:r w:rsidDel="00000000" w:rsidR="00000000" w:rsidRPr="00000000">
        <w:rPr>
          <w:rtl w:val="0"/>
        </w:rPr>
      </w:r>
    </w:p>
    <w:p w:rsidR="00000000" w:rsidDel="00000000" w:rsidP="00000000" w:rsidRDefault="00000000" w:rsidRPr="00000000" w14:paraId="0000029D">
      <w:pPr>
        <w:rPr>
          <w:i w:val="1"/>
          <w:color w:val="365f91"/>
          <w:sz w:val="18"/>
          <w:szCs w:val="18"/>
        </w:rPr>
      </w:pPr>
      <w:r w:rsidDel="00000000" w:rsidR="00000000" w:rsidRPr="00000000">
        <w:rPr>
          <w:rtl w:val="0"/>
        </w:rPr>
      </w:r>
    </w:p>
    <w:p w:rsidR="00000000" w:rsidDel="00000000" w:rsidP="00000000" w:rsidRDefault="00000000" w:rsidRPr="00000000" w14:paraId="0000029E">
      <w:pPr>
        <w:rPr>
          <w:i w:val="1"/>
          <w:color w:val="365f91"/>
          <w:sz w:val="18"/>
          <w:szCs w:val="18"/>
        </w:rPr>
      </w:pPr>
      <w:r w:rsidDel="00000000" w:rsidR="00000000" w:rsidRPr="00000000">
        <w:rPr>
          <w:rtl w:val="0"/>
        </w:rPr>
      </w:r>
    </w:p>
    <w:p w:rsidR="00000000" w:rsidDel="00000000" w:rsidP="00000000" w:rsidRDefault="00000000" w:rsidRPr="00000000" w14:paraId="0000029F">
      <w:pPr>
        <w:rPr>
          <w:i w:val="1"/>
          <w:color w:val="365f91"/>
          <w:sz w:val="18"/>
          <w:szCs w:val="18"/>
        </w:rPr>
      </w:pPr>
      <w:r w:rsidDel="00000000" w:rsidR="00000000" w:rsidRPr="00000000">
        <w:rPr>
          <w:rtl w:val="0"/>
        </w:rPr>
      </w:r>
    </w:p>
    <w:p w:rsidR="00000000" w:rsidDel="00000000" w:rsidP="00000000" w:rsidRDefault="00000000" w:rsidRPr="00000000" w14:paraId="000002A0">
      <w:pPr>
        <w:rPr>
          <w:i w:val="1"/>
          <w:color w:val="365f91"/>
          <w:sz w:val="18"/>
          <w:szCs w:val="18"/>
        </w:rPr>
      </w:pPr>
      <w:r w:rsidDel="00000000" w:rsidR="00000000" w:rsidRPr="00000000">
        <w:rPr>
          <w:rtl w:val="0"/>
        </w:rPr>
      </w:r>
    </w:p>
    <w:p w:rsidR="00000000" w:rsidDel="00000000" w:rsidP="00000000" w:rsidRDefault="00000000" w:rsidRPr="00000000" w14:paraId="000002A1">
      <w:pPr>
        <w:rPr>
          <w:i w:val="1"/>
          <w:color w:val="365f91"/>
          <w:sz w:val="18"/>
          <w:szCs w:val="18"/>
        </w:rPr>
      </w:pPr>
      <w:r w:rsidDel="00000000" w:rsidR="00000000" w:rsidRPr="00000000">
        <w:rPr>
          <w:rtl w:val="0"/>
        </w:rPr>
      </w:r>
    </w:p>
    <w:p w:rsidR="00000000" w:rsidDel="00000000" w:rsidP="00000000" w:rsidRDefault="00000000" w:rsidRPr="00000000" w14:paraId="000002A2">
      <w:pPr>
        <w:rPr>
          <w:i w:val="1"/>
          <w:color w:val="365f91"/>
          <w:sz w:val="18"/>
          <w:szCs w:val="18"/>
        </w:rPr>
      </w:pPr>
      <w:r w:rsidDel="00000000" w:rsidR="00000000" w:rsidRPr="00000000">
        <w:rPr>
          <w:rtl w:val="0"/>
        </w:rPr>
      </w:r>
    </w:p>
    <w:p w:rsidR="00000000" w:rsidDel="00000000" w:rsidP="00000000" w:rsidRDefault="00000000" w:rsidRPr="00000000" w14:paraId="000002A3">
      <w:pPr>
        <w:rPr>
          <w:i w:val="1"/>
          <w:color w:val="365f91"/>
          <w:sz w:val="18"/>
          <w:szCs w:val="18"/>
        </w:rPr>
      </w:pPr>
      <w:r w:rsidDel="00000000" w:rsidR="00000000" w:rsidRPr="00000000">
        <w:rPr>
          <w:rtl w:val="0"/>
        </w:rPr>
      </w:r>
    </w:p>
    <w:p w:rsidR="00000000" w:rsidDel="00000000" w:rsidP="00000000" w:rsidRDefault="00000000" w:rsidRPr="00000000" w14:paraId="000002A4">
      <w:pPr>
        <w:rPr>
          <w:i w:val="1"/>
          <w:color w:val="365f91"/>
          <w:sz w:val="18"/>
          <w:szCs w:val="18"/>
        </w:rPr>
      </w:pPr>
      <w:r w:rsidDel="00000000" w:rsidR="00000000" w:rsidRPr="00000000">
        <w:rPr>
          <w:rtl w:val="0"/>
        </w:rPr>
      </w:r>
    </w:p>
    <w:p w:rsidR="00000000" w:rsidDel="00000000" w:rsidP="00000000" w:rsidRDefault="00000000" w:rsidRPr="00000000" w14:paraId="000002A5">
      <w:pPr>
        <w:rPr>
          <w:i w:val="1"/>
          <w:color w:val="365f91"/>
          <w:sz w:val="18"/>
          <w:szCs w:val="18"/>
        </w:rPr>
      </w:pPr>
      <w:r w:rsidDel="00000000" w:rsidR="00000000" w:rsidRPr="00000000">
        <w:rPr>
          <w:rtl w:val="0"/>
        </w:rPr>
      </w:r>
    </w:p>
    <w:p w:rsidR="00000000" w:rsidDel="00000000" w:rsidP="00000000" w:rsidRDefault="00000000" w:rsidRPr="00000000" w14:paraId="000002A6">
      <w:pPr>
        <w:rPr>
          <w:i w:val="1"/>
          <w:color w:val="365f91"/>
          <w:sz w:val="18"/>
          <w:szCs w:val="18"/>
        </w:rPr>
      </w:pPr>
      <w:r w:rsidDel="00000000" w:rsidR="00000000" w:rsidRPr="00000000">
        <w:rPr>
          <w:rtl w:val="0"/>
        </w:rPr>
      </w:r>
    </w:p>
    <w:p w:rsidR="00000000" w:rsidDel="00000000" w:rsidP="00000000" w:rsidRDefault="00000000" w:rsidRPr="00000000" w14:paraId="000002A7">
      <w:pPr>
        <w:rPr>
          <w:i w:val="1"/>
          <w:color w:val="365f91"/>
          <w:sz w:val="18"/>
          <w:szCs w:val="18"/>
        </w:rPr>
      </w:pPr>
      <w:r w:rsidDel="00000000" w:rsidR="00000000" w:rsidRPr="00000000">
        <w:rPr>
          <w:rtl w:val="0"/>
        </w:rPr>
      </w:r>
    </w:p>
    <w:p w:rsidR="00000000" w:rsidDel="00000000" w:rsidP="00000000" w:rsidRDefault="00000000" w:rsidRPr="00000000" w14:paraId="000002A8">
      <w:pPr>
        <w:rPr>
          <w:i w:val="1"/>
          <w:color w:val="365f91"/>
          <w:sz w:val="18"/>
          <w:szCs w:val="18"/>
        </w:rPr>
      </w:pPr>
      <w:r w:rsidDel="00000000" w:rsidR="00000000" w:rsidRPr="00000000">
        <w:rPr>
          <w:rtl w:val="0"/>
        </w:rPr>
      </w:r>
    </w:p>
    <w:p w:rsidR="00000000" w:rsidDel="00000000" w:rsidP="00000000" w:rsidRDefault="00000000" w:rsidRPr="00000000" w14:paraId="000002A9">
      <w:pPr>
        <w:rPr>
          <w:i w:val="1"/>
          <w:color w:val="365f91"/>
          <w:sz w:val="18"/>
          <w:szCs w:val="18"/>
        </w:rPr>
      </w:pPr>
      <w:r w:rsidDel="00000000" w:rsidR="00000000" w:rsidRPr="00000000">
        <w:rPr>
          <w:rtl w:val="0"/>
        </w:rPr>
      </w:r>
    </w:p>
    <w:p w:rsidR="00000000" w:rsidDel="00000000" w:rsidP="00000000" w:rsidRDefault="00000000" w:rsidRPr="00000000" w14:paraId="000002AA">
      <w:pPr>
        <w:rPr>
          <w:i w:val="1"/>
          <w:color w:val="365f91"/>
          <w:sz w:val="18"/>
          <w:szCs w:val="18"/>
        </w:rPr>
      </w:pPr>
      <w:r w:rsidDel="00000000" w:rsidR="00000000" w:rsidRPr="00000000">
        <w:rPr>
          <w:rtl w:val="0"/>
        </w:rPr>
      </w:r>
    </w:p>
    <w:p w:rsidR="00000000" w:rsidDel="00000000" w:rsidP="00000000" w:rsidRDefault="00000000" w:rsidRPr="00000000" w14:paraId="000002AB">
      <w:pPr>
        <w:pStyle w:val="Heading2"/>
        <w:rPr>
          <w:color w:val="0b84b5"/>
          <w:sz w:val="24"/>
          <w:szCs w:val="24"/>
        </w:rPr>
      </w:pPr>
      <w:r w:rsidDel="00000000" w:rsidR="00000000" w:rsidRPr="00000000">
        <w:rPr>
          <w:color w:val="0b84b5"/>
          <w:sz w:val="24"/>
          <w:szCs w:val="24"/>
          <w:rtl w:val="0"/>
        </w:rPr>
        <w:t xml:space="preserve">Module 10 Basic English Skills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AD">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English speaking.</w:t>
      </w:r>
    </w:p>
    <w:tbl>
      <w:tblPr>
        <w:tblStyle w:val="Table13"/>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AF">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2B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B1">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B2">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B3">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B4">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basic English skills.</w:t>
            </w:r>
          </w:p>
        </w:tc>
        <w:tc>
          <w:tcPr>
            <w:shd w:fill="auto" w:val="clear"/>
          </w:tcPr>
          <w:p w:rsidR="00000000" w:rsidDel="00000000" w:rsidP="00000000" w:rsidRDefault="00000000" w:rsidRPr="00000000" w14:paraId="000002B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basic English sentences/phrases while speaking</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B8">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BA">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BC">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0">
      <w:pPr>
        <w:rPr>
          <w:i w:val="1"/>
          <w:color w:val="365f91"/>
          <w:sz w:val="18"/>
          <w:szCs w:val="18"/>
        </w:rPr>
      </w:pPr>
      <w:r w:rsidDel="00000000" w:rsidR="00000000" w:rsidRPr="00000000">
        <w:rPr>
          <w:rtl w:val="0"/>
        </w:rPr>
      </w:r>
    </w:p>
    <w:p w:rsidR="00000000" w:rsidDel="00000000" w:rsidP="00000000" w:rsidRDefault="00000000" w:rsidRPr="00000000" w14:paraId="000002C1">
      <w:pPr>
        <w:rPr>
          <w:i w:val="1"/>
          <w:color w:val="365f91"/>
          <w:sz w:val="18"/>
          <w:szCs w:val="18"/>
        </w:rPr>
      </w:pPr>
      <w:r w:rsidDel="00000000" w:rsidR="00000000" w:rsidRPr="00000000">
        <w:rPr>
          <w:rtl w:val="0"/>
        </w:rPr>
      </w:r>
    </w:p>
    <w:p w:rsidR="00000000" w:rsidDel="00000000" w:rsidP="00000000" w:rsidRDefault="00000000" w:rsidRPr="00000000" w14:paraId="000002C2">
      <w:pPr>
        <w:rPr>
          <w:i w:val="1"/>
          <w:color w:val="365f91"/>
          <w:sz w:val="18"/>
          <w:szCs w:val="18"/>
        </w:rPr>
      </w:pPr>
      <w:r w:rsidDel="00000000" w:rsidR="00000000" w:rsidRPr="00000000">
        <w:rPr>
          <w:rtl w:val="0"/>
        </w:rPr>
      </w:r>
    </w:p>
    <w:p w:rsidR="00000000" w:rsidDel="00000000" w:rsidP="00000000" w:rsidRDefault="00000000" w:rsidRPr="00000000" w14:paraId="000002C3">
      <w:pPr>
        <w:rPr>
          <w:i w:val="1"/>
          <w:color w:val="365f91"/>
          <w:sz w:val="18"/>
          <w:szCs w:val="18"/>
        </w:rPr>
      </w:pPr>
      <w:r w:rsidDel="00000000" w:rsidR="00000000" w:rsidRPr="00000000">
        <w:rPr>
          <w:rtl w:val="0"/>
        </w:rPr>
      </w:r>
    </w:p>
    <w:p w:rsidR="00000000" w:rsidDel="00000000" w:rsidP="00000000" w:rsidRDefault="00000000" w:rsidRPr="00000000" w14:paraId="000002C4">
      <w:pPr>
        <w:rPr>
          <w:i w:val="1"/>
          <w:color w:val="365f91"/>
          <w:sz w:val="18"/>
          <w:szCs w:val="18"/>
        </w:rPr>
      </w:pPr>
      <w:r w:rsidDel="00000000" w:rsidR="00000000" w:rsidRPr="00000000">
        <w:rPr>
          <w:rtl w:val="0"/>
        </w:rPr>
      </w:r>
    </w:p>
    <w:p w:rsidR="00000000" w:rsidDel="00000000" w:rsidP="00000000" w:rsidRDefault="00000000" w:rsidRPr="00000000" w14:paraId="000002C5">
      <w:pPr>
        <w:rPr>
          <w:i w:val="1"/>
          <w:color w:val="365f91"/>
          <w:sz w:val="18"/>
          <w:szCs w:val="18"/>
        </w:rPr>
      </w:pPr>
      <w:r w:rsidDel="00000000" w:rsidR="00000000" w:rsidRPr="00000000">
        <w:rPr>
          <w:rtl w:val="0"/>
        </w:rPr>
      </w:r>
    </w:p>
    <w:p w:rsidR="00000000" w:rsidDel="00000000" w:rsidP="00000000" w:rsidRDefault="00000000" w:rsidRPr="00000000" w14:paraId="000002C6">
      <w:pPr>
        <w:rPr>
          <w:i w:val="1"/>
          <w:color w:val="365f91"/>
          <w:sz w:val="18"/>
          <w:szCs w:val="18"/>
        </w:rPr>
      </w:pPr>
      <w:r w:rsidDel="00000000" w:rsidR="00000000" w:rsidRPr="00000000">
        <w:rPr>
          <w:rtl w:val="0"/>
        </w:rPr>
      </w:r>
    </w:p>
    <w:p w:rsidR="00000000" w:rsidDel="00000000" w:rsidP="00000000" w:rsidRDefault="00000000" w:rsidRPr="00000000" w14:paraId="000002C7">
      <w:pPr>
        <w:rPr>
          <w:i w:val="1"/>
          <w:color w:val="365f91"/>
          <w:sz w:val="18"/>
          <w:szCs w:val="18"/>
        </w:rPr>
      </w:pPr>
      <w:r w:rsidDel="00000000" w:rsidR="00000000" w:rsidRPr="00000000">
        <w:rPr>
          <w:rtl w:val="0"/>
        </w:rPr>
      </w:r>
    </w:p>
    <w:p w:rsidR="00000000" w:rsidDel="00000000" w:rsidP="00000000" w:rsidRDefault="00000000" w:rsidRPr="00000000" w14:paraId="000002C8">
      <w:pPr>
        <w:rPr>
          <w:i w:val="1"/>
          <w:color w:val="365f91"/>
          <w:sz w:val="18"/>
          <w:szCs w:val="18"/>
        </w:rPr>
      </w:pPr>
      <w:r w:rsidDel="00000000" w:rsidR="00000000" w:rsidRPr="00000000">
        <w:rPr>
          <w:rtl w:val="0"/>
        </w:rPr>
      </w:r>
    </w:p>
    <w:p w:rsidR="00000000" w:rsidDel="00000000" w:rsidP="00000000" w:rsidRDefault="00000000" w:rsidRPr="00000000" w14:paraId="000002C9">
      <w:pPr>
        <w:rPr>
          <w:i w:val="1"/>
          <w:color w:val="365f91"/>
          <w:sz w:val="18"/>
          <w:szCs w:val="18"/>
        </w:rPr>
      </w:pPr>
      <w:r w:rsidDel="00000000" w:rsidR="00000000" w:rsidRPr="00000000">
        <w:rPr>
          <w:rtl w:val="0"/>
        </w:rPr>
      </w:r>
    </w:p>
    <w:p w:rsidR="00000000" w:rsidDel="00000000" w:rsidP="00000000" w:rsidRDefault="00000000" w:rsidRPr="00000000" w14:paraId="000002CA">
      <w:pPr>
        <w:rPr>
          <w:i w:val="1"/>
          <w:color w:val="365f91"/>
          <w:sz w:val="18"/>
          <w:szCs w:val="18"/>
        </w:rPr>
      </w:pPr>
      <w:r w:rsidDel="00000000" w:rsidR="00000000" w:rsidRPr="00000000">
        <w:rPr>
          <w:rtl w:val="0"/>
        </w:rPr>
      </w:r>
    </w:p>
    <w:p w:rsidR="00000000" w:rsidDel="00000000" w:rsidP="00000000" w:rsidRDefault="00000000" w:rsidRPr="00000000" w14:paraId="000002CB">
      <w:pPr>
        <w:rPr>
          <w:i w:val="1"/>
          <w:color w:val="365f91"/>
          <w:sz w:val="18"/>
          <w:szCs w:val="18"/>
        </w:rPr>
      </w:pPr>
      <w:r w:rsidDel="00000000" w:rsidR="00000000" w:rsidRPr="00000000">
        <w:rPr>
          <w:rtl w:val="0"/>
        </w:rPr>
      </w:r>
    </w:p>
    <w:p w:rsidR="00000000" w:rsidDel="00000000" w:rsidP="00000000" w:rsidRDefault="00000000" w:rsidRPr="00000000" w14:paraId="000002CC">
      <w:pPr>
        <w:rPr>
          <w:i w:val="1"/>
          <w:color w:val="365f91"/>
          <w:sz w:val="18"/>
          <w:szCs w:val="18"/>
        </w:rPr>
      </w:pPr>
      <w:r w:rsidDel="00000000" w:rsidR="00000000" w:rsidRPr="00000000">
        <w:rPr>
          <w:rtl w:val="0"/>
        </w:rPr>
      </w:r>
    </w:p>
    <w:p w:rsidR="00000000" w:rsidDel="00000000" w:rsidP="00000000" w:rsidRDefault="00000000" w:rsidRPr="00000000" w14:paraId="000002CD">
      <w:pPr>
        <w:rPr>
          <w:i w:val="1"/>
          <w:color w:val="365f91"/>
          <w:sz w:val="18"/>
          <w:szCs w:val="18"/>
        </w:rPr>
      </w:pPr>
      <w:r w:rsidDel="00000000" w:rsidR="00000000" w:rsidRPr="00000000">
        <w:rPr>
          <w:rtl w:val="0"/>
        </w:rPr>
      </w:r>
    </w:p>
    <w:p w:rsidR="00000000" w:rsidDel="00000000" w:rsidP="00000000" w:rsidRDefault="00000000" w:rsidRPr="00000000" w14:paraId="000002CE">
      <w:pPr>
        <w:rPr>
          <w:i w:val="1"/>
          <w:color w:val="365f91"/>
          <w:sz w:val="18"/>
          <w:szCs w:val="18"/>
        </w:rPr>
      </w:pPr>
      <w:r w:rsidDel="00000000" w:rsidR="00000000" w:rsidRPr="00000000">
        <w:rPr>
          <w:rtl w:val="0"/>
        </w:rPr>
      </w:r>
    </w:p>
    <w:p w:rsidR="00000000" w:rsidDel="00000000" w:rsidP="00000000" w:rsidRDefault="00000000" w:rsidRPr="00000000" w14:paraId="000002CF">
      <w:pPr>
        <w:rPr>
          <w:i w:val="1"/>
          <w:color w:val="365f91"/>
          <w:sz w:val="18"/>
          <w:szCs w:val="18"/>
        </w:rPr>
      </w:pPr>
      <w:r w:rsidDel="00000000" w:rsidR="00000000" w:rsidRPr="00000000">
        <w:rPr>
          <w:rtl w:val="0"/>
        </w:rPr>
      </w:r>
    </w:p>
    <w:p w:rsidR="00000000" w:rsidDel="00000000" w:rsidP="00000000" w:rsidRDefault="00000000" w:rsidRPr="00000000" w14:paraId="000002D0">
      <w:pPr>
        <w:rPr>
          <w:i w:val="1"/>
          <w:color w:val="365f91"/>
          <w:sz w:val="18"/>
          <w:szCs w:val="18"/>
        </w:rPr>
      </w:pPr>
      <w:r w:rsidDel="00000000" w:rsidR="00000000" w:rsidRPr="00000000">
        <w:rPr>
          <w:rtl w:val="0"/>
        </w:rPr>
      </w:r>
    </w:p>
    <w:p w:rsidR="00000000" w:rsidDel="00000000" w:rsidP="00000000" w:rsidRDefault="00000000" w:rsidRPr="00000000" w14:paraId="000002D1">
      <w:pPr>
        <w:rPr>
          <w:i w:val="1"/>
          <w:color w:val="365f91"/>
          <w:sz w:val="18"/>
          <w:szCs w:val="18"/>
        </w:rPr>
      </w:pPr>
      <w:r w:rsidDel="00000000" w:rsidR="00000000" w:rsidRPr="00000000">
        <w:rPr>
          <w:rtl w:val="0"/>
        </w:rPr>
      </w:r>
    </w:p>
    <w:p w:rsidR="00000000" w:rsidDel="00000000" w:rsidP="00000000" w:rsidRDefault="00000000" w:rsidRPr="00000000" w14:paraId="000002D2">
      <w:pPr>
        <w:rPr>
          <w:i w:val="1"/>
          <w:color w:val="365f91"/>
          <w:sz w:val="18"/>
          <w:szCs w:val="18"/>
        </w:rPr>
      </w:pPr>
      <w:r w:rsidDel="00000000" w:rsidR="00000000" w:rsidRPr="00000000">
        <w:rPr>
          <w:rtl w:val="0"/>
        </w:rPr>
      </w:r>
    </w:p>
    <w:p w:rsidR="00000000" w:rsidDel="00000000" w:rsidP="00000000" w:rsidRDefault="00000000" w:rsidRPr="00000000" w14:paraId="000002D3">
      <w:pPr>
        <w:rPr>
          <w:i w:val="1"/>
          <w:color w:val="365f91"/>
          <w:sz w:val="18"/>
          <w:szCs w:val="18"/>
        </w:rPr>
      </w:pPr>
      <w:r w:rsidDel="00000000" w:rsidR="00000000" w:rsidRPr="00000000">
        <w:rPr>
          <w:rtl w:val="0"/>
        </w:rPr>
      </w:r>
    </w:p>
    <w:p w:rsidR="00000000" w:rsidDel="00000000" w:rsidP="00000000" w:rsidRDefault="00000000" w:rsidRPr="00000000" w14:paraId="000002D4">
      <w:pPr>
        <w:rPr>
          <w:i w:val="1"/>
          <w:color w:val="365f91"/>
          <w:sz w:val="18"/>
          <w:szCs w:val="18"/>
        </w:rPr>
      </w:pPr>
      <w:r w:rsidDel="00000000" w:rsidR="00000000" w:rsidRPr="00000000">
        <w:rPr>
          <w:rtl w:val="0"/>
        </w:rPr>
      </w:r>
    </w:p>
    <w:p w:rsidR="00000000" w:rsidDel="00000000" w:rsidP="00000000" w:rsidRDefault="00000000" w:rsidRPr="00000000" w14:paraId="000002D5">
      <w:pPr>
        <w:pStyle w:val="Heading2"/>
        <w:rPr>
          <w:color w:val="0b84b5"/>
          <w:sz w:val="24"/>
          <w:szCs w:val="24"/>
        </w:rPr>
      </w:pPr>
      <w:r w:rsidDel="00000000" w:rsidR="00000000" w:rsidRPr="00000000">
        <w:rPr>
          <w:color w:val="0b84b5"/>
          <w:sz w:val="24"/>
          <w:szCs w:val="24"/>
          <w:rtl w:val="0"/>
        </w:rPr>
        <w:t xml:space="preserve">Module 11: Communication Skills</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D7">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communication skills.</w:t>
      </w:r>
    </w:p>
    <w:tbl>
      <w:tblPr>
        <w:tblStyle w:val="Table1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D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D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DB">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DC">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DD">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DE">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communication skills</w:t>
            </w:r>
          </w:p>
          <w:p w:rsidR="00000000" w:rsidDel="00000000" w:rsidP="00000000" w:rsidRDefault="00000000" w:rsidRPr="00000000" w14:paraId="000002E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importance of team work</w:t>
            </w:r>
          </w:p>
        </w:tc>
        <w:tc>
          <w:tcPr>
            <w:shd w:fill="auto" w:val="clear"/>
          </w:tcPr>
          <w:p w:rsidR="00000000" w:rsidDel="00000000" w:rsidP="00000000" w:rsidRDefault="00000000" w:rsidRPr="00000000" w14:paraId="000002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how to communicate in a well -mannered way with others.</w:t>
            </w:r>
          </w:p>
          <w:p w:rsidR="00000000" w:rsidDel="00000000" w:rsidP="00000000" w:rsidRDefault="00000000" w:rsidRPr="00000000" w14:paraId="000002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working with others in a team</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E4">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E6">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E8">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EC">
      <w:pPr>
        <w:rPr>
          <w:i w:val="1"/>
          <w:color w:val="365f91"/>
          <w:sz w:val="18"/>
          <w:szCs w:val="18"/>
        </w:rPr>
      </w:pPr>
      <w:r w:rsidDel="00000000" w:rsidR="00000000" w:rsidRPr="00000000">
        <w:rPr>
          <w:rtl w:val="0"/>
        </w:rPr>
      </w:r>
    </w:p>
    <w:p w:rsidR="00000000" w:rsidDel="00000000" w:rsidP="00000000" w:rsidRDefault="00000000" w:rsidRPr="00000000" w14:paraId="000002ED">
      <w:pPr>
        <w:rPr>
          <w:i w:val="1"/>
          <w:color w:val="365f91"/>
          <w:sz w:val="18"/>
          <w:szCs w:val="18"/>
        </w:rPr>
      </w:pPr>
      <w:r w:rsidDel="00000000" w:rsidR="00000000" w:rsidRPr="00000000">
        <w:rPr>
          <w:rtl w:val="0"/>
        </w:rPr>
      </w:r>
    </w:p>
    <w:p w:rsidR="00000000" w:rsidDel="00000000" w:rsidP="00000000" w:rsidRDefault="00000000" w:rsidRPr="00000000" w14:paraId="000002EE">
      <w:pPr>
        <w:rPr>
          <w:i w:val="1"/>
          <w:color w:val="365f91"/>
          <w:sz w:val="18"/>
          <w:szCs w:val="18"/>
        </w:rPr>
      </w:pPr>
      <w:r w:rsidDel="00000000" w:rsidR="00000000" w:rsidRPr="00000000">
        <w:rPr>
          <w:rtl w:val="0"/>
        </w:rPr>
      </w:r>
    </w:p>
    <w:p w:rsidR="00000000" w:rsidDel="00000000" w:rsidP="00000000" w:rsidRDefault="00000000" w:rsidRPr="00000000" w14:paraId="000002EF">
      <w:pPr>
        <w:rPr>
          <w:i w:val="1"/>
          <w:color w:val="365f91"/>
          <w:sz w:val="18"/>
          <w:szCs w:val="18"/>
        </w:rPr>
      </w:pPr>
      <w:r w:rsidDel="00000000" w:rsidR="00000000" w:rsidRPr="00000000">
        <w:rPr>
          <w:rtl w:val="0"/>
        </w:rPr>
      </w:r>
    </w:p>
    <w:p w:rsidR="00000000" w:rsidDel="00000000" w:rsidP="00000000" w:rsidRDefault="00000000" w:rsidRPr="00000000" w14:paraId="000002F0">
      <w:pPr>
        <w:rPr>
          <w:i w:val="1"/>
          <w:color w:val="365f91"/>
          <w:sz w:val="18"/>
          <w:szCs w:val="18"/>
        </w:rPr>
      </w:pPr>
      <w:r w:rsidDel="00000000" w:rsidR="00000000" w:rsidRPr="00000000">
        <w:rPr>
          <w:rtl w:val="0"/>
        </w:rPr>
      </w:r>
    </w:p>
    <w:p w:rsidR="00000000" w:rsidDel="00000000" w:rsidP="00000000" w:rsidRDefault="00000000" w:rsidRPr="00000000" w14:paraId="000002F1">
      <w:pPr>
        <w:rPr>
          <w:i w:val="1"/>
          <w:color w:val="365f91"/>
          <w:sz w:val="18"/>
          <w:szCs w:val="18"/>
        </w:rPr>
      </w:pPr>
      <w:r w:rsidDel="00000000" w:rsidR="00000000" w:rsidRPr="00000000">
        <w:rPr>
          <w:rtl w:val="0"/>
        </w:rPr>
      </w:r>
    </w:p>
    <w:p w:rsidR="00000000" w:rsidDel="00000000" w:rsidP="00000000" w:rsidRDefault="00000000" w:rsidRPr="00000000" w14:paraId="000002F2">
      <w:pPr>
        <w:rPr>
          <w:i w:val="1"/>
          <w:color w:val="365f91"/>
          <w:sz w:val="18"/>
          <w:szCs w:val="18"/>
        </w:rPr>
      </w:pPr>
      <w:r w:rsidDel="00000000" w:rsidR="00000000" w:rsidRPr="00000000">
        <w:rPr>
          <w:rtl w:val="0"/>
        </w:rPr>
      </w:r>
    </w:p>
    <w:p w:rsidR="00000000" w:rsidDel="00000000" w:rsidP="00000000" w:rsidRDefault="00000000" w:rsidRPr="00000000" w14:paraId="000002F3">
      <w:pPr>
        <w:rPr>
          <w:i w:val="1"/>
          <w:color w:val="365f91"/>
          <w:sz w:val="18"/>
          <w:szCs w:val="18"/>
        </w:rPr>
      </w:pPr>
      <w:r w:rsidDel="00000000" w:rsidR="00000000" w:rsidRPr="00000000">
        <w:rPr>
          <w:rtl w:val="0"/>
        </w:rPr>
      </w:r>
    </w:p>
    <w:p w:rsidR="00000000" w:rsidDel="00000000" w:rsidP="00000000" w:rsidRDefault="00000000" w:rsidRPr="00000000" w14:paraId="000002F4">
      <w:pPr>
        <w:rPr>
          <w:i w:val="1"/>
          <w:color w:val="365f91"/>
          <w:sz w:val="18"/>
          <w:szCs w:val="18"/>
        </w:rPr>
      </w:pPr>
      <w:r w:rsidDel="00000000" w:rsidR="00000000" w:rsidRPr="00000000">
        <w:rPr>
          <w:rtl w:val="0"/>
        </w:rPr>
      </w:r>
    </w:p>
    <w:p w:rsidR="00000000" w:rsidDel="00000000" w:rsidP="00000000" w:rsidRDefault="00000000" w:rsidRPr="00000000" w14:paraId="000002F5">
      <w:pPr>
        <w:rPr>
          <w:i w:val="1"/>
          <w:color w:val="365f91"/>
          <w:sz w:val="18"/>
          <w:szCs w:val="18"/>
        </w:rPr>
      </w:pPr>
      <w:r w:rsidDel="00000000" w:rsidR="00000000" w:rsidRPr="00000000">
        <w:rPr>
          <w:rtl w:val="0"/>
        </w:rPr>
      </w:r>
    </w:p>
    <w:p w:rsidR="00000000" w:rsidDel="00000000" w:rsidP="00000000" w:rsidRDefault="00000000" w:rsidRPr="00000000" w14:paraId="000002F6">
      <w:pPr>
        <w:rPr>
          <w:i w:val="1"/>
          <w:color w:val="365f91"/>
          <w:sz w:val="18"/>
          <w:szCs w:val="18"/>
        </w:rPr>
      </w:pPr>
      <w:r w:rsidDel="00000000" w:rsidR="00000000" w:rsidRPr="00000000">
        <w:rPr>
          <w:rtl w:val="0"/>
        </w:rPr>
      </w:r>
    </w:p>
    <w:p w:rsidR="00000000" w:rsidDel="00000000" w:rsidP="00000000" w:rsidRDefault="00000000" w:rsidRPr="00000000" w14:paraId="000002F7">
      <w:pPr>
        <w:rPr>
          <w:i w:val="1"/>
          <w:color w:val="365f91"/>
          <w:sz w:val="18"/>
          <w:szCs w:val="18"/>
        </w:rPr>
      </w:pPr>
      <w:r w:rsidDel="00000000" w:rsidR="00000000" w:rsidRPr="00000000">
        <w:rPr>
          <w:rtl w:val="0"/>
        </w:rPr>
      </w:r>
    </w:p>
    <w:p w:rsidR="00000000" w:rsidDel="00000000" w:rsidP="00000000" w:rsidRDefault="00000000" w:rsidRPr="00000000" w14:paraId="000002F8">
      <w:pPr>
        <w:rPr>
          <w:i w:val="1"/>
          <w:color w:val="365f91"/>
          <w:sz w:val="18"/>
          <w:szCs w:val="18"/>
        </w:rPr>
      </w:pPr>
      <w:r w:rsidDel="00000000" w:rsidR="00000000" w:rsidRPr="00000000">
        <w:rPr>
          <w:rtl w:val="0"/>
        </w:rPr>
      </w:r>
    </w:p>
    <w:p w:rsidR="00000000" w:rsidDel="00000000" w:rsidP="00000000" w:rsidRDefault="00000000" w:rsidRPr="00000000" w14:paraId="000002F9">
      <w:pPr>
        <w:rPr>
          <w:i w:val="1"/>
          <w:color w:val="365f91"/>
          <w:sz w:val="18"/>
          <w:szCs w:val="18"/>
        </w:rPr>
      </w:pPr>
      <w:r w:rsidDel="00000000" w:rsidR="00000000" w:rsidRPr="00000000">
        <w:rPr>
          <w:rtl w:val="0"/>
        </w:rPr>
      </w:r>
    </w:p>
    <w:p w:rsidR="00000000" w:rsidDel="00000000" w:rsidP="00000000" w:rsidRDefault="00000000" w:rsidRPr="00000000" w14:paraId="000002FA">
      <w:pPr>
        <w:rPr>
          <w:i w:val="1"/>
          <w:color w:val="365f91"/>
          <w:sz w:val="18"/>
          <w:szCs w:val="18"/>
        </w:rPr>
      </w:pPr>
      <w:r w:rsidDel="00000000" w:rsidR="00000000" w:rsidRPr="00000000">
        <w:rPr>
          <w:rtl w:val="0"/>
        </w:rPr>
      </w:r>
    </w:p>
    <w:p w:rsidR="00000000" w:rsidDel="00000000" w:rsidP="00000000" w:rsidRDefault="00000000" w:rsidRPr="00000000" w14:paraId="000002FB">
      <w:pPr>
        <w:rPr>
          <w:i w:val="1"/>
          <w:color w:val="365f91"/>
          <w:sz w:val="18"/>
          <w:szCs w:val="18"/>
        </w:rPr>
      </w:pPr>
      <w:r w:rsidDel="00000000" w:rsidR="00000000" w:rsidRPr="00000000">
        <w:rPr>
          <w:rtl w:val="0"/>
        </w:rPr>
      </w:r>
    </w:p>
    <w:p w:rsidR="00000000" w:rsidDel="00000000" w:rsidP="00000000" w:rsidRDefault="00000000" w:rsidRPr="00000000" w14:paraId="000002FC">
      <w:pPr>
        <w:rPr>
          <w:i w:val="1"/>
          <w:color w:val="365f91"/>
          <w:sz w:val="18"/>
          <w:szCs w:val="18"/>
        </w:rPr>
      </w:pPr>
      <w:r w:rsidDel="00000000" w:rsidR="00000000" w:rsidRPr="00000000">
        <w:rPr>
          <w:rtl w:val="0"/>
        </w:rPr>
      </w:r>
    </w:p>
    <w:p w:rsidR="00000000" w:rsidDel="00000000" w:rsidP="00000000" w:rsidRDefault="00000000" w:rsidRPr="00000000" w14:paraId="000002FD">
      <w:pPr>
        <w:rPr>
          <w:i w:val="1"/>
          <w:color w:val="365f91"/>
          <w:sz w:val="18"/>
          <w:szCs w:val="18"/>
        </w:rPr>
      </w:pPr>
      <w:r w:rsidDel="00000000" w:rsidR="00000000" w:rsidRPr="00000000">
        <w:rPr>
          <w:rtl w:val="0"/>
        </w:rPr>
      </w:r>
    </w:p>
    <w:p w:rsidR="00000000" w:rsidDel="00000000" w:rsidP="00000000" w:rsidRDefault="00000000" w:rsidRPr="00000000" w14:paraId="000002FE">
      <w:pPr>
        <w:rPr>
          <w:i w:val="1"/>
          <w:color w:val="365f91"/>
          <w:sz w:val="18"/>
          <w:szCs w:val="18"/>
        </w:rPr>
      </w:pPr>
      <w:r w:rsidDel="00000000" w:rsidR="00000000" w:rsidRPr="00000000">
        <w:rPr>
          <w:rtl w:val="0"/>
        </w:rPr>
      </w:r>
    </w:p>
    <w:p w:rsidR="00000000" w:rsidDel="00000000" w:rsidP="00000000" w:rsidRDefault="00000000" w:rsidRPr="00000000" w14:paraId="000002FF">
      <w:pPr>
        <w:rPr>
          <w:i w:val="1"/>
          <w:color w:val="365f91"/>
          <w:sz w:val="18"/>
          <w:szCs w:val="18"/>
        </w:rPr>
      </w:pPr>
      <w:r w:rsidDel="00000000" w:rsidR="00000000" w:rsidRPr="00000000">
        <w:rPr>
          <w:rtl w:val="0"/>
        </w:rPr>
      </w:r>
    </w:p>
    <w:p w:rsidR="00000000" w:rsidDel="00000000" w:rsidP="00000000" w:rsidRDefault="00000000" w:rsidRPr="00000000" w14:paraId="00000300">
      <w:pPr>
        <w:pStyle w:val="Heading2"/>
        <w:rPr>
          <w:color w:val="0b84b5"/>
          <w:sz w:val="24"/>
          <w:szCs w:val="24"/>
        </w:rPr>
      </w:pPr>
      <w:r w:rsidDel="00000000" w:rsidR="00000000" w:rsidRPr="00000000">
        <w:rPr>
          <w:color w:val="0b84b5"/>
          <w:sz w:val="24"/>
          <w:szCs w:val="24"/>
          <w:rtl w:val="0"/>
        </w:rPr>
        <w:t xml:space="preserve">Module 12: Diversity &amp; Inclusion</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02">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PwD and gender sensitisation.</w:t>
      </w:r>
    </w:p>
    <w:tbl>
      <w:tblPr>
        <w:tblStyle w:val="Table15"/>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0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30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06">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07">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08">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09">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reporting sexual harassment issues in time</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conduct oneself appropriately with all genders and PwD</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0E">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10">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12">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6">
      <w:pPr>
        <w:rPr>
          <w:i w:val="1"/>
          <w:color w:val="365f91"/>
          <w:sz w:val="18"/>
          <w:szCs w:val="18"/>
        </w:rPr>
      </w:pPr>
      <w:r w:rsidDel="00000000" w:rsidR="00000000" w:rsidRPr="00000000">
        <w:rPr>
          <w:rtl w:val="0"/>
        </w:rPr>
      </w:r>
    </w:p>
    <w:p w:rsidR="00000000" w:rsidDel="00000000" w:rsidP="00000000" w:rsidRDefault="00000000" w:rsidRPr="00000000" w14:paraId="00000317">
      <w:pPr>
        <w:rPr>
          <w:i w:val="1"/>
          <w:color w:val="365f91"/>
          <w:sz w:val="18"/>
          <w:szCs w:val="18"/>
        </w:rPr>
      </w:pPr>
      <w:r w:rsidDel="00000000" w:rsidR="00000000" w:rsidRPr="00000000">
        <w:rPr>
          <w:rtl w:val="0"/>
        </w:rPr>
      </w:r>
    </w:p>
    <w:p w:rsidR="00000000" w:rsidDel="00000000" w:rsidP="00000000" w:rsidRDefault="00000000" w:rsidRPr="00000000" w14:paraId="00000318">
      <w:pPr>
        <w:rPr>
          <w:i w:val="1"/>
          <w:color w:val="365f91"/>
          <w:sz w:val="18"/>
          <w:szCs w:val="18"/>
        </w:rPr>
      </w:pPr>
      <w:r w:rsidDel="00000000" w:rsidR="00000000" w:rsidRPr="00000000">
        <w:rPr>
          <w:rtl w:val="0"/>
        </w:rPr>
      </w:r>
    </w:p>
    <w:p w:rsidR="00000000" w:rsidDel="00000000" w:rsidP="00000000" w:rsidRDefault="00000000" w:rsidRPr="00000000" w14:paraId="00000319">
      <w:pPr>
        <w:rPr>
          <w:i w:val="1"/>
          <w:color w:val="365f91"/>
          <w:sz w:val="18"/>
          <w:szCs w:val="18"/>
        </w:rPr>
      </w:pPr>
      <w:r w:rsidDel="00000000" w:rsidR="00000000" w:rsidRPr="00000000">
        <w:rPr>
          <w:rtl w:val="0"/>
        </w:rPr>
      </w:r>
    </w:p>
    <w:p w:rsidR="00000000" w:rsidDel="00000000" w:rsidP="00000000" w:rsidRDefault="00000000" w:rsidRPr="00000000" w14:paraId="0000031A">
      <w:pPr>
        <w:rPr>
          <w:i w:val="1"/>
          <w:color w:val="365f91"/>
          <w:sz w:val="18"/>
          <w:szCs w:val="18"/>
        </w:rPr>
      </w:pPr>
      <w:r w:rsidDel="00000000" w:rsidR="00000000" w:rsidRPr="00000000">
        <w:rPr>
          <w:rtl w:val="0"/>
        </w:rPr>
      </w:r>
    </w:p>
    <w:p w:rsidR="00000000" w:rsidDel="00000000" w:rsidP="00000000" w:rsidRDefault="00000000" w:rsidRPr="00000000" w14:paraId="0000031B">
      <w:pPr>
        <w:rPr>
          <w:i w:val="1"/>
          <w:color w:val="365f91"/>
          <w:sz w:val="18"/>
          <w:szCs w:val="18"/>
        </w:rPr>
      </w:pPr>
      <w:r w:rsidDel="00000000" w:rsidR="00000000" w:rsidRPr="00000000">
        <w:rPr>
          <w:rtl w:val="0"/>
        </w:rPr>
      </w:r>
    </w:p>
    <w:p w:rsidR="00000000" w:rsidDel="00000000" w:rsidP="00000000" w:rsidRDefault="00000000" w:rsidRPr="00000000" w14:paraId="0000031C">
      <w:pPr>
        <w:rPr>
          <w:i w:val="1"/>
          <w:color w:val="365f91"/>
          <w:sz w:val="18"/>
          <w:szCs w:val="18"/>
        </w:rPr>
      </w:pPr>
      <w:r w:rsidDel="00000000" w:rsidR="00000000" w:rsidRPr="00000000">
        <w:rPr>
          <w:rtl w:val="0"/>
        </w:rPr>
      </w:r>
    </w:p>
    <w:p w:rsidR="00000000" w:rsidDel="00000000" w:rsidP="00000000" w:rsidRDefault="00000000" w:rsidRPr="00000000" w14:paraId="0000031D">
      <w:pPr>
        <w:rPr>
          <w:i w:val="1"/>
          <w:color w:val="365f91"/>
          <w:sz w:val="18"/>
          <w:szCs w:val="18"/>
        </w:rPr>
      </w:pPr>
      <w:r w:rsidDel="00000000" w:rsidR="00000000" w:rsidRPr="00000000">
        <w:rPr>
          <w:rtl w:val="0"/>
        </w:rPr>
      </w:r>
    </w:p>
    <w:p w:rsidR="00000000" w:rsidDel="00000000" w:rsidP="00000000" w:rsidRDefault="00000000" w:rsidRPr="00000000" w14:paraId="0000031E">
      <w:pPr>
        <w:rPr>
          <w:i w:val="1"/>
          <w:color w:val="365f91"/>
          <w:sz w:val="18"/>
          <w:szCs w:val="18"/>
        </w:rPr>
      </w:pPr>
      <w:r w:rsidDel="00000000" w:rsidR="00000000" w:rsidRPr="00000000">
        <w:rPr>
          <w:rtl w:val="0"/>
        </w:rPr>
      </w:r>
    </w:p>
    <w:p w:rsidR="00000000" w:rsidDel="00000000" w:rsidP="00000000" w:rsidRDefault="00000000" w:rsidRPr="00000000" w14:paraId="0000031F">
      <w:pPr>
        <w:rPr>
          <w:i w:val="1"/>
          <w:color w:val="365f91"/>
          <w:sz w:val="18"/>
          <w:szCs w:val="18"/>
        </w:rPr>
      </w:pPr>
      <w:r w:rsidDel="00000000" w:rsidR="00000000" w:rsidRPr="00000000">
        <w:rPr>
          <w:rtl w:val="0"/>
        </w:rPr>
      </w:r>
    </w:p>
    <w:p w:rsidR="00000000" w:rsidDel="00000000" w:rsidP="00000000" w:rsidRDefault="00000000" w:rsidRPr="00000000" w14:paraId="00000320">
      <w:pPr>
        <w:rPr>
          <w:i w:val="1"/>
          <w:color w:val="365f91"/>
          <w:sz w:val="18"/>
          <w:szCs w:val="18"/>
        </w:rPr>
      </w:pPr>
      <w:r w:rsidDel="00000000" w:rsidR="00000000" w:rsidRPr="00000000">
        <w:rPr>
          <w:rtl w:val="0"/>
        </w:rPr>
      </w:r>
    </w:p>
    <w:p w:rsidR="00000000" w:rsidDel="00000000" w:rsidP="00000000" w:rsidRDefault="00000000" w:rsidRPr="00000000" w14:paraId="00000321">
      <w:pPr>
        <w:rPr>
          <w:i w:val="1"/>
          <w:color w:val="365f91"/>
          <w:sz w:val="18"/>
          <w:szCs w:val="18"/>
        </w:rPr>
      </w:pPr>
      <w:r w:rsidDel="00000000" w:rsidR="00000000" w:rsidRPr="00000000">
        <w:rPr>
          <w:rtl w:val="0"/>
        </w:rPr>
      </w:r>
    </w:p>
    <w:p w:rsidR="00000000" w:rsidDel="00000000" w:rsidP="00000000" w:rsidRDefault="00000000" w:rsidRPr="00000000" w14:paraId="00000322">
      <w:pPr>
        <w:rPr>
          <w:i w:val="1"/>
          <w:color w:val="365f91"/>
          <w:sz w:val="18"/>
          <w:szCs w:val="18"/>
        </w:rPr>
      </w:pPr>
      <w:r w:rsidDel="00000000" w:rsidR="00000000" w:rsidRPr="00000000">
        <w:rPr>
          <w:rtl w:val="0"/>
        </w:rPr>
      </w:r>
    </w:p>
    <w:p w:rsidR="00000000" w:rsidDel="00000000" w:rsidP="00000000" w:rsidRDefault="00000000" w:rsidRPr="00000000" w14:paraId="00000323">
      <w:pPr>
        <w:rPr>
          <w:i w:val="1"/>
          <w:color w:val="365f91"/>
          <w:sz w:val="18"/>
          <w:szCs w:val="18"/>
        </w:rPr>
      </w:pPr>
      <w:r w:rsidDel="00000000" w:rsidR="00000000" w:rsidRPr="00000000">
        <w:rPr>
          <w:rtl w:val="0"/>
        </w:rPr>
      </w:r>
    </w:p>
    <w:p w:rsidR="00000000" w:rsidDel="00000000" w:rsidP="00000000" w:rsidRDefault="00000000" w:rsidRPr="00000000" w14:paraId="00000324">
      <w:pPr>
        <w:rPr>
          <w:i w:val="1"/>
          <w:color w:val="365f91"/>
          <w:sz w:val="18"/>
          <w:szCs w:val="18"/>
        </w:rPr>
      </w:pPr>
      <w:r w:rsidDel="00000000" w:rsidR="00000000" w:rsidRPr="00000000">
        <w:rPr>
          <w:rtl w:val="0"/>
        </w:rPr>
      </w:r>
    </w:p>
    <w:p w:rsidR="00000000" w:rsidDel="00000000" w:rsidP="00000000" w:rsidRDefault="00000000" w:rsidRPr="00000000" w14:paraId="00000325">
      <w:pPr>
        <w:rPr>
          <w:i w:val="1"/>
          <w:color w:val="365f91"/>
          <w:sz w:val="18"/>
          <w:szCs w:val="18"/>
        </w:rPr>
      </w:pPr>
      <w:r w:rsidDel="00000000" w:rsidR="00000000" w:rsidRPr="00000000">
        <w:rPr>
          <w:rtl w:val="0"/>
        </w:rPr>
      </w:r>
    </w:p>
    <w:p w:rsidR="00000000" w:rsidDel="00000000" w:rsidP="00000000" w:rsidRDefault="00000000" w:rsidRPr="00000000" w14:paraId="00000326">
      <w:pPr>
        <w:rPr>
          <w:i w:val="1"/>
          <w:color w:val="365f91"/>
          <w:sz w:val="18"/>
          <w:szCs w:val="18"/>
        </w:rPr>
      </w:pPr>
      <w:r w:rsidDel="00000000" w:rsidR="00000000" w:rsidRPr="00000000">
        <w:rPr>
          <w:rtl w:val="0"/>
        </w:rPr>
      </w:r>
    </w:p>
    <w:p w:rsidR="00000000" w:rsidDel="00000000" w:rsidP="00000000" w:rsidRDefault="00000000" w:rsidRPr="00000000" w14:paraId="00000327">
      <w:pPr>
        <w:rPr>
          <w:i w:val="1"/>
          <w:color w:val="365f91"/>
          <w:sz w:val="18"/>
          <w:szCs w:val="18"/>
        </w:rPr>
      </w:pPr>
      <w:r w:rsidDel="00000000" w:rsidR="00000000" w:rsidRPr="00000000">
        <w:rPr>
          <w:rtl w:val="0"/>
        </w:rPr>
      </w:r>
    </w:p>
    <w:p w:rsidR="00000000" w:rsidDel="00000000" w:rsidP="00000000" w:rsidRDefault="00000000" w:rsidRPr="00000000" w14:paraId="00000328">
      <w:pPr>
        <w:rPr>
          <w:i w:val="1"/>
          <w:color w:val="365f91"/>
          <w:sz w:val="18"/>
          <w:szCs w:val="18"/>
        </w:rPr>
      </w:pPr>
      <w:r w:rsidDel="00000000" w:rsidR="00000000" w:rsidRPr="00000000">
        <w:rPr>
          <w:rtl w:val="0"/>
        </w:rPr>
      </w:r>
    </w:p>
    <w:p w:rsidR="00000000" w:rsidDel="00000000" w:rsidP="00000000" w:rsidRDefault="00000000" w:rsidRPr="00000000" w14:paraId="00000329">
      <w:pPr>
        <w:rPr>
          <w:i w:val="1"/>
          <w:color w:val="365f91"/>
          <w:sz w:val="18"/>
          <w:szCs w:val="18"/>
        </w:rPr>
      </w:pPr>
      <w:r w:rsidDel="00000000" w:rsidR="00000000" w:rsidRPr="00000000">
        <w:rPr>
          <w:rtl w:val="0"/>
        </w:rPr>
      </w:r>
    </w:p>
    <w:p w:rsidR="00000000" w:rsidDel="00000000" w:rsidP="00000000" w:rsidRDefault="00000000" w:rsidRPr="00000000" w14:paraId="0000032A">
      <w:pPr>
        <w:rPr>
          <w:i w:val="1"/>
          <w:color w:val="365f91"/>
          <w:sz w:val="18"/>
          <w:szCs w:val="18"/>
        </w:rPr>
      </w:pPr>
      <w:r w:rsidDel="00000000" w:rsidR="00000000" w:rsidRPr="00000000">
        <w:rPr>
          <w:rtl w:val="0"/>
        </w:rPr>
      </w:r>
    </w:p>
    <w:p w:rsidR="00000000" w:rsidDel="00000000" w:rsidP="00000000" w:rsidRDefault="00000000" w:rsidRPr="00000000" w14:paraId="0000032B">
      <w:pPr>
        <w:pStyle w:val="Heading2"/>
        <w:rPr>
          <w:color w:val="0b84b5"/>
          <w:sz w:val="24"/>
          <w:szCs w:val="24"/>
        </w:rPr>
      </w:pPr>
      <w:r w:rsidDel="00000000" w:rsidR="00000000" w:rsidRPr="00000000">
        <w:rPr>
          <w:color w:val="0b84b5"/>
          <w:sz w:val="24"/>
          <w:szCs w:val="24"/>
          <w:rtl w:val="0"/>
        </w:rPr>
        <w:t xml:space="preserve">Module 13: Financial and Legal Literacy</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2D">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managing expenses, income, and savings.</w:t>
      </w:r>
    </w:p>
    <w:tbl>
      <w:tblPr>
        <w:tblStyle w:val="Table16"/>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2F">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3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31">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32">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33">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34">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financial products and services safely and securely. </w:t>
            </w:r>
          </w:p>
          <w:p w:rsidR="00000000" w:rsidDel="00000000" w:rsidP="00000000" w:rsidRDefault="00000000" w:rsidRPr="00000000" w14:paraId="000003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importance of managing expenses, income, and savings. </w:t>
            </w:r>
          </w:p>
          <w:p w:rsidR="00000000" w:rsidDel="00000000" w:rsidP="00000000" w:rsidRDefault="00000000" w:rsidRPr="00000000" w14:paraId="000003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approaching the concerned authorities in time for any exploitation as per legal rights and laws</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of managing expenses, income, and savings.</w:t>
            </w:r>
          </w:p>
        </w:tc>
      </w:tr>
      <w:tr>
        <w:trPr>
          <w:cantSplit w:val="0"/>
          <w:tblHeader w:val="0"/>
        </w:trPr>
        <w:tc>
          <w:tcPr>
            <w:gridSpan w:val="2"/>
            <w:shd w:fill="f2f2f2" w:val="clear"/>
          </w:tcPr>
          <w:p w:rsidR="00000000" w:rsidDel="00000000" w:rsidP="00000000" w:rsidRDefault="00000000" w:rsidRPr="00000000" w14:paraId="0000033A">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3C">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3E">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42">
      <w:pPr>
        <w:rPr>
          <w:i w:val="1"/>
          <w:color w:val="365f91"/>
          <w:sz w:val="18"/>
          <w:szCs w:val="18"/>
        </w:rPr>
      </w:pPr>
      <w:r w:rsidDel="00000000" w:rsidR="00000000" w:rsidRPr="00000000">
        <w:rPr>
          <w:rtl w:val="0"/>
        </w:rPr>
      </w:r>
    </w:p>
    <w:p w:rsidR="00000000" w:rsidDel="00000000" w:rsidP="00000000" w:rsidRDefault="00000000" w:rsidRPr="00000000" w14:paraId="00000343">
      <w:pPr>
        <w:rPr>
          <w:i w:val="1"/>
          <w:color w:val="365f91"/>
          <w:sz w:val="18"/>
          <w:szCs w:val="18"/>
        </w:rPr>
      </w:pPr>
      <w:r w:rsidDel="00000000" w:rsidR="00000000" w:rsidRPr="00000000">
        <w:rPr>
          <w:rtl w:val="0"/>
        </w:rPr>
      </w:r>
    </w:p>
    <w:p w:rsidR="00000000" w:rsidDel="00000000" w:rsidP="00000000" w:rsidRDefault="00000000" w:rsidRPr="00000000" w14:paraId="00000344">
      <w:pPr>
        <w:rPr>
          <w:i w:val="1"/>
          <w:color w:val="365f91"/>
          <w:sz w:val="18"/>
          <w:szCs w:val="18"/>
        </w:rPr>
      </w:pPr>
      <w:r w:rsidDel="00000000" w:rsidR="00000000" w:rsidRPr="00000000">
        <w:rPr>
          <w:rtl w:val="0"/>
        </w:rPr>
      </w:r>
    </w:p>
    <w:p w:rsidR="00000000" w:rsidDel="00000000" w:rsidP="00000000" w:rsidRDefault="00000000" w:rsidRPr="00000000" w14:paraId="00000345">
      <w:pPr>
        <w:rPr>
          <w:i w:val="1"/>
          <w:color w:val="365f91"/>
          <w:sz w:val="18"/>
          <w:szCs w:val="18"/>
        </w:rPr>
      </w:pPr>
      <w:r w:rsidDel="00000000" w:rsidR="00000000" w:rsidRPr="00000000">
        <w:rPr>
          <w:rtl w:val="0"/>
        </w:rPr>
      </w:r>
    </w:p>
    <w:p w:rsidR="00000000" w:rsidDel="00000000" w:rsidP="00000000" w:rsidRDefault="00000000" w:rsidRPr="00000000" w14:paraId="00000346">
      <w:pPr>
        <w:rPr>
          <w:i w:val="1"/>
          <w:color w:val="365f91"/>
          <w:sz w:val="18"/>
          <w:szCs w:val="18"/>
        </w:rPr>
      </w:pPr>
      <w:r w:rsidDel="00000000" w:rsidR="00000000" w:rsidRPr="00000000">
        <w:rPr>
          <w:rtl w:val="0"/>
        </w:rPr>
      </w:r>
    </w:p>
    <w:p w:rsidR="00000000" w:rsidDel="00000000" w:rsidP="00000000" w:rsidRDefault="00000000" w:rsidRPr="00000000" w14:paraId="00000347">
      <w:pPr>
        <w:rPr>
          <w:i w:val="1"/>
          <w:color w:val="365f91"/>
          <w:sz w:val="18"/>
          <w:szCs w:val="18"/>
        </w:rPr>
      </w:pPr>
      <w:r w:rsidDel="00000000" w:rsidR="00000000" w:rsidRPr="00000000">
        <w:rPr>
          <w:rtl w:val="0"/>
        </w:rPr>
      </w:r>
    </w:p>
    <w:p w:rsidR="00000000" w:rsidDel="00000000" w:rsidP="00000000" w:rsidRDefault="00000000" w:rsidRPr="00000000" w14:paraId="00000348">
      <w:pPr>
        <w:rPr>
          <w:i w:val="1"/>
          <w:color w:val="365f91"/>
          <w:sz w:val="18"/>
          <w:szCs w:val="18"/>
        </w:rPr>
      </w:pPr>
      <w:r w:rsidDel="00000000" w:rsidR="00000000" w:rsidRPr="00000000">
        <w:rPr>
          <w:rtl w:val="0"/>
        </w:rPr>
      </w:r>
    </w:p>
    <w:p w:rsidR="00000000" w:rsidDel="00000000" w:rsidP="00000000" w:rsidRDefault="00000000" w:rsidRPr="00000000" w14:paraId="00000349">
      <w:pPr>
        <w:rPr>
          <w:i w:val="1"/>
          <w:color w:val="365f91"/>
          <w:sz w:val="18"/>
          <w:szCs w:val="18"/>
        </w:rPr>
      </w:pPr>
      <w:r w:rsidDel="00000000" w:rsidR="00000000" w:rsidRPr="00000000">
        <w:rPr>
          <w:rtl w:val="0"/>
        </w:rPr>
      </w:r>
    </w:p>
    <w:p w:rsidR="00000000" w:rsidDel="00000000" w:rsidP="00000000" w:rsidRDefault="00000000" w:rsidRPr="00000000" w14:paraId="0000034A">
      <w:pPr>
        <w:rPr>
          <w:i w:val="1"/>
          <w:color w:val="365f91"/>
          <w:sz w:val="18"/>
          <w:szCs w:val="18"/>
        </w:rPr>
      </w:pPr>
      <w:r w:rsidDel="00000000" w:rsidR="00000000" w:rsidRPr="00000000">
        <w:rPr>
          <w:rtl w:val="0"/>
        </w:rPr>
      </w:r>
    </w:p>
    <w:p w:rsidR="00000000" w:rsidDel="00000000" w:rsidP="00000000" w:rsidRDefault="00000000" w:rsidRPr="00000000" w14:paraId="0000034B">
      <w:pPr>
        <w:rPr>
          <w:i w:val="1"/>
          <w:color w:val="365f91"/>
          <w:sz w:val="18"/>
          <w:szCs w:val="18"/>
        </w:rPr>
      </w:pPr>
      <w:r w:rsidDel="00000000" w:rsidR="00000000" w:rsidRPr="00000000">
        <w:rPr>
          <w:rtl w:val="0"/>
        </w:rPr>
      </w:r>
    </w:p>
    <w:p w:rsidR="00000000" w:rsidDel="00000000" w:rsidP="00000000" w:rsidRDefault="00000000" w:rsidRPr="00000000" w14:paraId="0000034C">
      <w:pPr>
        <w:rPr>
          <w:i w:val="1"/>
          <w:color w:val="365f91"/>
          <w:sz w:val="18"/>
          <w:szCs w:val="18"/>
        </w:rPr>
      </w:pPr>
      <w:r w:rsidDel="00000000" w:rsidR="00000000" w:rsidRPr="00000000">
        <w:rPr>
          <w:rtl w:val="0"/>
        </w:rPr>
      </w:r>
    </w:p>
    <w:p w:rsidR="00000000" w:rsidDel="00000000" w:rsidP="00000000" w:rsidRDefault="00000000" w:rsidRPr="00000000" w14:paraId="0000034D">
      <w:pPr>
        <w:rPr>
          <w:i w:val="1"/>
          <w:color w:val="365f91"/>
          <w:sz w:val="18"/>
          <w:szCs w:val="18"/>
        </w:rPr>
      </w:pPr>
      <w:r w:rsidDel="00000000" w:rsidR="00000000" w:rsidRPr="00000000">
        <w:rPr>
          <w:rtl w:val="0"/>
        </w:rPr>
      </w:r>
    </w:p>
    <w:p w:rsidR="00000000" w:rsidDel="00000000" w:rsidP="00000000" w:rsidRDefault="00000000" w:rsidRPr="00000000" w14:paraId="0000034E">
      <w:pPr>
        <w:rPr>
          <w:i w:val="1"/>
          <w:color w:val="365f91"/>
          <w:sz w:val="18"/>
          <w:szCs w:val="18"/>
        </w:rPr>
      </w:pPr>
      <w:r w:rsidDel="00000000" w:rsidR="00000000" w:rsidRPr="00000000">
        <w:rPr>
          <w:rtl w:val="0"/>
        </w:rPr>
      </w:r>
    </w:p>
    <w:p w:rsidR="00000000" w:rsidDel="00000000" w:rsidP="00000000" w:rsidRDefault="00000000" w:rsidRPr="00000000" w14:paraId="0000034F">
      <w:pPr>
        <w:rPr>
          <w:i w:val="1"/>
          <w:color w:val="365f91"/>
          <w:sz w:val="18"/>
          <w:szCs w:val="18"/>
        </w:rPr>
      </w:pPr>
      <w:r w:rsidDel="00000000" w:rsidR="00000000" w:rsidRPr="00000000">
        <w:rPr>
          <w:rtl w:val="0"/>
        </w:rPr>
      </w:r>
    </w:p>
    <w:p w:rsidR="00000000" w:rsidDel="00000000" w:rsidP="00000000" w:rsidRDefault="00000000" w:rsidRPr="00000000" w14:paraId="00000350">
      <w:pPr>
        <w:rPr>
          <w:i w:val="1"/>
          <w:color w:val="365f91"/>
          <w:sz w:val="18"/>
          <w:szCs w:val="18"/>
        </w:rPr>
      </w:pPr>
      <w:r w:rsidDel="00000000" w:rsidR="00000000" w:rsidRPr="00000000">
        <w:rPr>
          <w:rtl w:val="0"/>
        </w:rPr>
      </w:r>
    </w:p>
    <w:p w:rsidR="00000000" w:rsidDel="00000000" w:rsidP="00000000" w:rsidRDefault="00000000" w:rsidRPr="00000000" w14:paraId="00000351">
      <w:pPr>
        <w:rPr>
          <w:i w:val="1"/>
          <w:color w:val="365f91"/>
          <w:sz w:val="18"/>
          <w:szCs w:val="18"/>
        </w:rPr>
      </w:pPr>
      <w:r w:rsidDel="00000000" w:rsidR="00000000" w:rsidRPr="00000000">
        <w:rPr>
          <w:rtl w:val="0"/>
        </w:rPr>
      </w:r>
    </w:p>
    <w:p w:rsidR="00000000" w:rsidDel="00000000" w:rsidP="00000000" w:rsidRDefault="00000000" w:rsidRPr="00000000" w14:paraId="00000352">
      <w:pPr>
        <w:rPr>
          <w:i w:val="1"/>
          <w:color w:val="365f91"/>
          <w:sz w:val="18"/>
          <w:szCs w:val="18"/>
        </w:rPr>
      </w:pPr>
      <w:r w:rsidDel="00000000" w:rsidR="00000000" w:rsidRPr="00000000">
        <w:rPr>
          <w:rtl w:val="0"/>
        </w:rPr>
      </w:r>
    </w:p>
    <w:p w:rsidR="00000000" w:rsidDel="00000000" w:rsidP="00000000" w:rsidRDefault="00000000" w:rsidRPr="00000000" w14:paraId="00000353">
      <w:pPr>
        <w:rPr>
          <w:i w:val="1"/>
          <w:color w:val="365f91"/>
          <w:sz w:val="18"/>
          <w:szCs w:val="18"/>
        </w:rPr>
      </w:pPr>
      <w:r w:rsidDel="00000000" w:rsidR="00000000" w:rsidRPr="00000000">
        <w:rPr>
          <w:rtl w:val="0"/>
        </w:rPr>
      </w:r>
    </w:p>
    <w:p w:rsidR="00000000" w:rsidDel="00000000" w:rsidP="00000000" w:rsidRDefault="00000000" w:rsidRPr="00000000" w14:paraId="00000354">
      <w:pPr>
        <w:pStyle w:val="Heading2"/>
        <w:rPr>
          <w:color w:val="0b84b5"/>
          <w:sz w:val="24"/>
          <w:szCs w:val="24"/>
        </w:rPr>
      </w:pPr>
      <w:r w:rsidDel="00000000" w:rsidR="00000000" w:rsidRPr="00000000">
        <w:rPr>
          <w:color w:val="0b84b5"/>
          <w:sz w:val="24"/>
          <w:szCs w:val="24"/>
          <w:rtl w:val="0"/>
        </w:rPr>
        <w:t xml:space="preserve">Module 14: Essential Digital Skills</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56">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procedure of operating digital devices and associated applications safely.</w:t>
      </w:r>
    </w:p>
    <w:tbl>
      <w:tblPr>
        <w:tblStyle w:val="Table17"/>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58">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5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5A">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5B">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5C">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5D">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5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internet for browsing, accessing social media platforms, safely and securely</w:t>
            </w:r>
          </w:p>
        </w:tc>
        <w:tc>
          <w:tcPr>
            <w:shd w:fill="auto" w:val="clear"/>
          </w:tcPr>
          <w:p w:rsidR="00000000" w:rsidDel="00000000" w:rsidP="00000000" w:rsidRDefault="00000000" w:rsidRPr="00000000" w14:paraId="0000035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operate digital devices and use the associated applications and features, safely and securely </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61">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63">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65">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9">
      <w:pPr>
        <w:rPr>
          <w:i w:val="1"/>
          <w:color w:val="365f91"/>
          <w:sz w:val="18"/>
          <w:szCs w:val="18"/>
        </w:rPr>
      </w:pPr>
      <w:r w:rsidDel="00000000" w:rsidR="00000000" w:rsidRPr="00000000">
        <w:rPr>
          <w:rtl w:val="0"/>
        </w:rPr>
      </w:r>
    </w:p>
    <w:p w:rsidR="00000000" w:rsidDel="00000000" w:rsidP="00000000" w:rsidRDefault="00000000" w:rsidRPr="00000000" w14:paraId="0000036A">
      <w:pPr>
        <w:rPr>
          <w:i w:val="1"/>
          <w:color w:val="365f91"/>
          <w:sz w:val="18"/>
          <w:szCs w:val="18"/>
        </w:rPr>
      </w:pPr>
      <w:r w:rsidDel="00000000" w:rsidR="00000000" w:rsidRPr="00000000">
        <w:rPr>
          <w:rtl w:val="0"/>
        </w:rPr>
      </w:r>
    </w:p>
    <w:p w:rsidR="00000000" w:rsidDel="00000000" w:rsidP="00000000" w:rsidRDefault="00000000" w:rsidRPr="00000000" w14:paraId="0000036B">
      <w:pPr>
        <w:rPr>
          <w:i w:val="1"/>
          <w:color w:val="365f91"/>
          <w:sz w:val="18"/>
          <w:szCs w:val="18"/>
        </w:rPr>
      </w:pPr>
      <w:r w:rsidDel="00000000" w:rsidR="00000000" w:rsidRPr="00000000">
        <w:rPr>
          <w:rtl w:val="0"/>
        </w:rPr>
      </w:r>
    </w:p>
    <w:p w:rsidR="00000000" w:rsidDel="00000000" w:rsidP="00000000" w:rsidRDefault="00000000" w:rsidRPr="00000000" w14:paraId="0000036C">
      <w:pPr>
        <w:rPr>
          <w:i w:val="1"/>
          <w:color w:val="365f91"/>
          <w:sz w:val="18"/>
          <w:szCs w:val="18"/>
        </w:rPr>
      </w:pPr>
      <w:r w:rsidDel="00000000" w:rsidR="00000000" w:rsidRPr="00000000">
        <w:rPr>
          <w:rtl w:val="0"/>
        </w:rPr>
      </w:r>
    </w:p>
    <w:p w:rsidR="00000000" w:rsidDel="00000000" w:rsidP="00000000" w:rsidRDefault="00000000" w:rsidRPr="00000000" w14:paraId="0000036D">
      <w:pPr>
        <w:rPr>
          <w:i w:val="1"/>
          <w:color w:val="365f91"/>
          <w:sz w:val="18"/>
          <w:szCs w:val="18"/>
        </w:rPr>
      </w:pPr>
      <w:r w:rsidDel="00000000" w:rsidR="00000000" w:rsidRPr="00000000">
        <w:rPr>
          <w:rtl w:val="0"/>
        </w:rPr>
      </w:r>
    </w:p>
    <w:p w:rsidR="00000000" w:rsidDel="00000000" w:rsidP="00000000" w:rsidRDefault="00000000" w:rsidRPr="00000000" w14:paraId="0000036E">
      <w:pPr>
        <w:rPr>
          <w:i w:val="1"/>
          <w:color w:val="365f91"/>
          <w:sz w:val="18"/>
          <w:szCs w:val="18"/>
        </w:rPr>
      </w:pPr>
      <w:r w:rsidDel="00000000" w:rsidR="00000000" w:rsidRPr="00000000">
        <w:rPr>
          <w:rtl w:val="0"/>
        </w:rPr>
      </w:r>
    </w:p>
    <w:p w:rsidR="00000000" w:rsidDel="00000000" w:rsidP="00000000" w:rsidRDefault="00000000" w:rsidRPr="00000000" w14:paraId="0000036F">
      <w:pPr>
        <w:rPr>
          <w:i w:val="1"/>
          <w:color w:val="365f91"/>
          <w:sz w:val="18"/>
          <w:szCs w:val="18"/>
        </w:rPr>
      </w:pPr>
      <w:r w:rsidDel="00000000" w:rsidR="00000000" w:rsidRPr="00000000">
        <w:rPr>
          <w:rtl w:val="0"/>
        </w:rPr>
      </w:r>
    </w:p>
    <w:p w:rsidR="00000000" w:rsidDel="00000000" w:rsidP="00000000" w:rsidRDefault="00000000" w:rsidRPr="00000000" w14:paraId="00000370">
      <w:pPr>
        <w:rPr>
          <w:i w:val="1"/>
          <w:color w:val="365f91"/>
          <w:sz w:val="18"/>
          <w:szCs w:val="18"/>
        </w:rPr>
      </w:pPr>
      <w:r w:rsidDel="00000000" w:rsidR="00000000" w:rsidRPr="00000000">
        <w:rPr>
          <w:rtl w:val="0"/>
        </w:rPr>
      </w:r>
    </w:p>
    <w:p w:rsidR="00000000" w:rsidDel="00000000" w:rsidP="00000000" w:rsidRDefault="00000000" w:rsidRPr="00000000" w14:paraId="00000371">
      <w:pPr>
        <w:rPr>
          <w:i w:val="1"/>
          <w:color w:val="365f91"/>
          <w:sz w:val="18"/>
          <w:szCs w:val="18"/>
        </w:rPr>
      </w:pPr>
      <w:r w:rsidDel="00000000" w:rsidR="00000000" w:rsidRPr="00000000">
        <w:rPr>
          <w:rtl w:val="0"/>
        </w:rPr>
      </w:r>
    </w:p>
    <w:p w:rsidR="00000000" w:rsidDel="00000000" w:rsidP="00000000" w:rsidRDefault="00000000" w:rsidRPr="00000000" w14:paraId="00000372">
      <w:pPr>
        <w:rPr>
          <w:i w:val="1"/>
          <w:color w:val="365f91"/>
          <w:sz w:val="18"/>
          <w:szCs w:val="18"/>
        </w:rPr>
      </w:pPr>
      <w:r w:rsidDel="00000000" w:rsidR="00000000" w:rsidRPr="00000000">
        <w:rPr>
          <w:rtl w:val="0"/>
        </w:rPr>
      </w:r>
    </w:p>
    <w:p w:rsidR="00000000" w:rsidDel="00000000" w:rsidP="00000000" w:rsidRDefault="00000000" w:rsidRPr="00000000" w14:paraId="00000373">
      <w:pPr>
        <w:rPr>
          <w:i w:val="1"/>
          <w:color w:val="365f91"/>
          <w:sz w:val="18"/>
          <w:szCs w:val="18"/>
        </w:rPr>
      </w:pPr>
      <w:r w:rsidDel="00000000" w:rsidR="00000000" w:rsidRPr="00000000">
        <w:rPr>
          <w:rtl w:val="0"/>
        </w:rPr>
      </w:r>
    </w:p>
    <w:p w:rsidR="00000000" w:rsidDel="00000000" w:rsidP="00000000" w:rsidRDefault="00000000" w:rsidRPr="00000000" w14:paraId="00000374">
      <w:pPr>
        <w:rPr>
          <w:i w:val="1"/>
          <w:color w:val="365f91"/>
          <w:sz w:val="18"/>
          <w:szCs w:val="18"/>
        </w:rPr>
      </w:pPr>
      <w:r w:rsidDel="00000000" w:rsidR="00000000" w:rsidRPr="00000000">
        <w:rPr>
          <w:rtl w:val="0"/>
        </w:rPr>
      </w:r>
    </w:p>
    <w:p w:rsidR="00000000" w:rsidDel="00000000" w:rsidP="00000000" w:rsidRDefault="00000000" w:rsidRPr="00000000" w14:paraId="00000375">
      <w:pPr>
        <w:rPr>
          <w:i w:val="1"/>
          <w:color w:val="365f91"/>
          <w:sz w:val="18"/>
          <w:szCs w:val="18"/>
        </w:rPr>
      </w:pPr>
      <w:r w:rsidDel="00000000" w:rsidR="00000000" w:rsidRPr="00000000">
        <w:rPr>
          <w:rtl w:val="0"/>
        </w:rPr>
      </w:r>
    </w:p>
    <w:p w:rsidR="00000000" w:rsidDel="00000000" w:rsidP="00000000" w:rsidRDefault="00000000" w:rsidRPr="00000000" w14:paraId="00000376">
      <w:pPr>
        <w:rPr>
          <w:i w:val="1"/>
          <w:color w:val="365f91"/>
          <w:sz w:val="18"/>
          <w:szCs w:val="18"/>
        </w:rPr>
      </w:pPr>
      <w:r w:rsidDel="00000000" w:rsidR="00000000" w:rsidRPr="00000000">
        <w:rPr>
          <w:rtl w:val="0"/>
        </w:rPr>
      </w:r>
    </w:p>
    <w:p w:rsidR="00000000" w:rsidDel="00000000" w:rsidP="00000000" w:rsidRDefault="00000000" w:rsidRPr="00000000" w14:paraId="00000377">
      <w:pPr>
        <w:rPr>
          <w:i w:val="1"/>
          <w:color w:val="365f91"/>
          <w:sz w:val="18"/>
          <w:szCs w:val="18"/>
        </w:rPr>
      </w:pPr>
      <w:r w:rsidDel="00000000" w:rsidR="00000000" w:rsidRPr="00000000">
        <w:rPr>
          <w:rtl w:val="0"/>
        </w:rPr>
      </w:r>
    </w:p>
    <w:p w:rsidR="00000000" w:rsidDel="00000000" w:rsidP="00000000" w:rsidRDefault="00000000" w:rsidRPr="00000000" w14:paraId="00000378">
      <w:pPr>
        <w:rPr>
          <w:i w:val="1"/>
          <w:color w:val="365f91"/>
          <w:sz w:val="18"/>
          <w:szCs w:val="18"/>
        </w:rPr>
      </w:pPr>
      <w:r w:rsidDel="00000000" w:rsidR="00000000" w:rsidRPr="00000000">
        <w:rPr>
          <w:rtl w:val="0"/>
        </w:rPr>
      </w:r>
    </w:p>
    <w:p w:rsidR="00000000" w:rsidDel="00000000" w:rsidP="00000000" w:rsidRDefault="00000000" w:rsidRPr="00000000" w14:paraId="00000379">
      <w:pPr>
        <w:rPr>
          <w:i w:val="1"/>
          <w:color w:val="365f91"/>
          <w:sz w:val="18"/>
          <w:szCs w:val="18"/>
        </w:rPr>
      </w:pPr>
      <w:r w:rsidDel="00000000" w:rsidR="00000000" w:rsidRPr="00000000">
        <w:rPr>
          <w:rtl w:val="0"/>
        </w:rPr>
      </w:r>
    </w:p>
    <w:p w:rsidR="00000000" w:rsidDel="00000000" w:rsidP="00000000" w:rsidRDefault="00000000" w:rsidRPr="00000000" w14:paraId="0000037A">
      <w:pPr>
        <w:rPr>
          <w:i w:val="1"/>
          <w:color w:val="365f91"/>
          <w:sz w:val="18"/>
          <w:szCs w:val="18"/>
        </w:rPr>
      </w:pPr>
      <w:r w:rsidDel="00000000" w:rsidR="00000000" w:rsidRPr="00000000">
        <w:rPr>
          <w:rtl w:val="0"/>
        </w:rPr>
      </w:r>
    </w:p>
    <w:p w:rsidR="00000000" w:rsidDel="00000000" w:rsidP="00000000" w:rsidRDefault="00000000" w:rsidRPr="00000000" w14:paraId="0000037B">
      <w:pPr>
        <w:rPr>
          <w:i w:val="1"/>
          <w:color w:val="365f91"/>
          <w:sz w:val="18"/>
          <w:szCs w:val="18"/>
        </w:rPr>
      </w:pPr>
      <w:r w:rsidDel="00000000" w:rsidR="00000000" w:rsidRPr="00000000">
        <w:rPr>
          <w:rtl w:val="0"/>
        </w:rPr>
      </w:r>
    </w:p>
    <w:p w:rsidR="00000000" w:rsidDel="00000000" w:rsidP="00000000" w:rsidRDefault="00000000" w:rsidRPr="00000000" w14:paraId="0000037C">
      <w:pPr>
        <w:rPr>
          <w:i w:val="1"/>
          <w:color w:val="365f91"/>
          <w:sz w:val="18"/>
          <w:szCs w:val="18"/>
        </w:rPr>
      </w:pPr>
      <w:r w:rsidDel="00000000" w:rsidR="00000000" w:rsidRPr="00000000">
        <w:rPr>
          <w:rtl w:val="0"/>
        </w:rPr>
      </w:r>
    </w:p>
    <w:p w:rsidR="00000000" w:rsidDel="00000000" w:rsidP="00000000" w:rsidRDefault="00000000" w:rsidRPr="00000000" w14:paraId="0000037D">
      <w:pPr>
        <w:pStyle w:val="Heading2"/>
        <w:rPr>
          <w:color w:val="0b84b5"/>
          <w:sz w:val="24"/>
          <w:szCs w:val="24"/>
        </w:rPr>
      </w:pPr>
      <w:r w:rsidDel="00000000" w:rsidR="00000000" w:rsidRPr="00000000">
        <w:rPr>
          <w:color w:val="0b84b5"/>
          <w:sz w:val="24"/>
          <w:szCs w:val="24"/>
          <w:rtl w:val="0"/>
        </w:rPr>
        <w:t xml:space="preserve">Module 15: Entrepreneurship</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7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opportunities as an entrepreneur.</w:t>
      </w:r>
    </w:p>
    <w:tbl>
      <w:tblPr>
        <w:tblStyle w:val="Table18"/>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8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38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&lt;4.5:00&gt;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8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8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8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8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need for identifying opportunities for potential business, sources for arranging money and potential legal and financial challenges</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for identifying opportunities for potential business, sources for arranging money and potential legal and financial challenges</w:t>
            </w:r>
          </w:p>
        </w:tc>
      </w:tr>
      <w:tr>
        <w:trPr>
          <w:cantSplit w:val="0"/>
          <w:tblHeader w:val="0"/>
        </w:trPr>
        <w:tc>
          <w:tcPr>
            <w:gridSpan w:val="2"/>
            <w:shd w:fill="f2f2f2" w:val="clear"/>
          </w:tcPr>
          <w:p w:rsidR="00000000" w:rsidDel="00000000" w:rsidP="00000000" w:rsidRDefault="00000000" w:rsidRPr="00000000" w14:paraId="0000038A">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8C">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8E">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2">
      <w:pPr>
        <w:rPr>
          <w:i w:val="1"/>
          <w:color w:val="365f91"/>
          <w:sz w:val="18"/>
          <w:szCs w:val="18"/>
        </w:rPr>
      </w:pPr>
      <w:r w:rsidDel="00000000" w:rsidR="00000000" w:rsidRPr="00000000">
        <w:rPr>
          <w:rtl w:val="0"/>
        </w:rPr>
      </w:r>
    </w:p>
    <w:p w:rsidR="00000000" w:rsidDel="00000000" w:rsidP="00000000" w:rsidRDefault="00000000" w:rsidRPr="00000000" w14:paraId="00000393">
      <w:pPr>
        <w:rPr>
          <w:i w:val="1"/>
          <w:color w:val="365f91"/>
          <w:sz w:val="18"/>
          <w:szCs w:val="18"/>
        </w:rPr>
      </w:pPr>
      <w:r w:rsidDel="00000000" w:rsidR="00000000" w:rsidRPr="00000000">
        <w:rPr>
          <w:rtl w:val="0"/>
        </w:rPr>
      </w:r>
    </w:p>
    <w:p w:rsidR="00000000" w:rsidDel="00000000" w:rsidP="00000000" w:rsidRDefault="00000000" w:rsidRPr="00000000" w14:paraId="00000394">
      <w:pPr>
        <w:rPr>
          <w:i w:val="1"/>
          <w:color w:val="365f91"/>
          <w:sz w:val="18"/>
          <w:szCs w:val="18"/>
        </w:rPr>
      </w:pPr>
      <w:r w:rsidDel="00000000" w:rsidR="00000000" w:rsidRPr="00000000">
        <w:rPr>
          <w:rtl w:val="0"/>
        </w:rPr>
      </w:r>
    </w:p>
    <w:p w:rsidR="00000000" w:rsidDel="00000000" w:rsidP="00000000" w:rsidRDefault="00000000" w:rsidRPr="00000000" w14:paraId="00000395">
      <w:pPr>
        <w:rPr>
          <w:i w:val="1"/>
          <w:color w:val="365f91"/>
          <w:sz w:val="18"/>
          <w:szCs w:val="18"/>
        </w:rPr>
      </w:pPr>
      <w:r w:rsidDel="00000000" w:rsidR="00000000" w:rsidRPr="00000000">
        <w:rPr>
          <w:rtl w:val="0"/>
        </w:rPr>
      </w:r>
    </w:p>
    <w:p w:rsidR="00000000" w:rsidDel="00000000" w:rsidP="00000000" w:rsidRDefault="00000000" w:rsidRPr="00000000" w14:paraId="00000396">
      <w:pPr>
        <w:rPr>
          <w:i w:val="1"/>
          <w:color w:val="365f91"/>
          <w:sz w:val="18"/>
          <w:szCs w:val="18"/>
        </w:rPr>
      </w:pPr>
      <w:r w:rsidDel="00000000" w:rsidR="00000000" w:rsidRPr="00000000">
        <w:rPr>
          <w:rtl w:val="0"/>
        </w:rPr>
      </w:r>
    </w:p>
    <w:p w:rsidR="00000000" w:rsidDel="00000000" w:rsidP="00000000" w:rsidRDefault="00000000" w:rsidRPr="00000000" w14:paraId="00000397">
      <w:pPr>
        <w:rPr>
          <w:i w:val="1"/>
          <w:color w:val="365f91"/>
          <w:sz w:val="18"/>
          <w:szCs w:val="18"/>
        </w:rPr>
      </w:pPr>
      <w:r w:rsidDel="00000000" w:rsidR="00000000" w:rsidRPr="00000000">
        <w:rPr>
          <w:rtl w:val="0"/>
        </w:rPr>
      </w:r>
    </w:p>
    <w:p w:rsidR="00000000" w:rsidDel="00000000" w:rsidP="00000000" w:rsidRDefault="00000000" w:rsidRPr="00000000" w14:paraId="00000398">
      <w:pPr>
        <w:rPr>
          <w:i w:val="1"/>
          <w:color w:val="365f91"/>
          <w:sz w:val="18"/>
          <w:szCs w:val="18"/>
        </w:rPr>
      </w:pPr>
      <w:r w:rsidDel="00000000" w:rsidR="00000000" w:rsidRPr="00000000">
        <w:rPr>
          <w:rtl w:val="0"/>
        </w:rPr>
      </w:r>
    </w:p>
    <w:p w:rsidR="00000000" w:rsidDel="00000000" w:rsidP="00000000" w:rsidRDefault="00000000" w:rsidRPr="00000000" w14:paraId="00000399">
      <w:pPr>
        <w:rPr>
          <w:i w:val="1"/>
          <w:color w:val="365f91"/>
          <w:sz w:val="18"/>
          <w:szCs w:val="18"/>
        </w:rPr>
      </w:pPr>
      <w:r w:rsidDel="00000000" w:rsidR="00000000" w:rsidRPr="00000000">
        <w:rPr>
          <w:rtl w:val="0"/>
        </w:rPr>
      </w:r>
    </w:p>
    <w:p w:rsidR="00000000" w:rsidDel="00000000" w:rsidP="00000000" w:rsidRDefault="00000000" w:rsidRPr="00000000" w14:paraId="0000039A">
      <w:pPr>
        <w:rPr>
          <w:i w:val="1"/>
          <w:color w:val="365f91"/>
          <w:sz w:val="18"/>
          <w:szCs w:val="18"/>
        </w:rPr>
      </w:pPr>
      <w:r w:rsidDel="00000000" w:rsidR="00000000" w:rsidRPr="00000000">
        <w:rPr>
          <w:rtl w:val="0"/>
        </w:rPr>
      </w:r>
    </w:p>
    <w:p w:rsidR="00000000" w:rsidDel="00000000" w:rsidP="00000000" w:rsidRDefault="00000000" w:rsidRPr="00000000" w14:paraId="0000039B">
      <w:pPr>
        <w:rPr>
          <w:i w:val="1"/>
          <w:color w:val="365f91"/>
          <w:sz w:val="18"/>
          <w:szCs w:val="18"/>
        </w:rPr>
      </w:pPr>
      <w:r w:rsidDel="00000000" w:rsidR="00000000" w:rsidRPr="00000000">
        <w:rPr>
          <w:rtl w:val="0"/>
        </w:rPr>
      </w:r>
    </w:p>
    <w:p w:rsidR="00000000" w:rsidDel="00000000" w:rsidP="00000000" w:rsidRDefault="00000000" w:rsidRPr="00000000" w14:paraId="0000039C">
      <w:pPr>
        <w:rPr>
          <w:i w:val="1"/>
          <w:color w:val="365f91"/>
          <w:sz w:val="18"/>
          <w:szCs w:val="18"/>
        </w:rPr>
      </w:pPr>
      <w:r w:rsidDel="00000000" w:rsidR="00000000" w:rsidRPr="00000000">
        <w:rPr>
          <w:rtl w:val="0"/>
        </w:rPr>
      </w:r>
    </w:p>
    <w:p w:rsidR="00000000" w:rsidDel="00000000" w:rsidP="00000000" w:rsidRDefault="00000000" w:rsidRPr="00000000" w14:paraId="0000039D">
      <w:pPr>
        <w:rPr>
          <w:i w:val="1"/>
          <w:color w:val="365f91"/>
          <w:sz w:val="18"/>
          <w:szCs w:val="18"/>
        </w:rPr>
      </w:pPr>
      <w:r w:rsidDel="00000000" w:rsidR="00000000" w:rsidRPr="00000000">
        <w:rPr>
          <w:rtl w:val="0"/>
        </w:rPr>
      </w:r>
    </w:p>
    <w:p w:rsidR="00000000" w:rsidDel="00000000" w:rsidP="00000000" w:rsidRDefault="00000000" w:rsidRPr="00000000" w14:paraId="0000039E">
      <w:pPr>
        <w:rPr>
          <w:i w:val="1"/>
          <w:color w:val="365f91"/>
          <w:sz w:val="18"/>
          <w:szCs w:val="18"/>
        </w:rPr>
      </w:pPr>
      <w:r w:rsidDel="00000000" w:rsidR="00000000" w:rsidRPr="00000000">
        <w:rPr>
          <w:rtl w:val="0"/>
        </w:rPr>
      </w:r>
    </w:p>
    <w:p w:rsidR="00000000" w:rsidDel="00000000" w:rsidP="00000000" w:rsidRDefault="00000000" w:rsidRPr="00000000" w14:paraId="0000039F">
      <w:pPr>
        <w:rPr>
          <w:i w:val="1"/>
          <w:color w:val="365f91"/>
          <w:sz w:val="18"/>
          <w:szCs w:val="18"/>
        </w:rPr>
      </w:pPr>
      <w:r w:rsidDel="00000000" w:rsidR="00000000" w:rsidRPr="00000000">
        <w:rPr>
          <w:rtl w:val="0"/>
        </w:rPr>
      </w:r>
    </w:p>
    <w:p w:rsidR="00000000" w:rsidDel="00000000" w:rsidP="00000000" w:rsidRDefault="00000000" w:rsidRPr="00000000" w14:paraId="000003A0">
      <w:pPr>
        <w:rPr>
          <w:i w:val="1"/>
          <w:color w:val="365f91"/>
          <w:sz w:val="18"/>
          <w:szCs w:val="18"/>
        </w:rPr>
      </w:pPr>
      <w:r w:rsidDel="00000000" w:rsidR="00000000" w:rsidRPr="00000000">
        <w:rPr>
          <w:rtl w:val="0"/>
        </w:rPr>
      </w:r>
    </w:p>
    <w:p w:rsidR="00000000" w:rsidDel="00000000" w:rsidP="00000000" w:rsidRDefault="00000000" w:rsidRPr="00000000" w14:paraId="000003A1">
      <w:pPr>
        <w:rPr>
          <w:i w:val="1"/>
          <w:color w:val="365f91"/>
          <w:sz w:val="18"/>
          <w:szCs w:val="18"/>
        </w:rPr>
      </w:pPr>
      <w:r w:rsidDel="00000000" w:rsidR="00000000" w:rsidRPr="00000000">
        <w:rPr>
          <w:rtl w:val="0"/>
        </w:rPr>
      </w:r>
    </w:p>
    <w:p w:rsidR="00000000" w:rsidDel="00000000" w:rsidP="00000000" w:rsidRDefault="00000000" w:rsidRPr="00000000" w14:paraId="000003A2">
      <w:pPr>
        <w:rPr>
          <w:i w:val="1"/>
          <w:color w:val="365f91"/>
          <w:sz w:val="18"/>
          <w:szCs w:val="18"/>
        </w:rPr>
      </w:pPr>
      <w:r w:rsidDel="00000000" w:rsidR="00000000" w:rsidRPr="00000000">
        <w:rPr>
          <w:rtl w:val="0"/>
        </w:rPr>
      </w:r>
    </w:p>
    <w:p w:rsidR="00000000" w:rsidDel="00000000" w:rsidP="00000000" w:rsidRDefault="00000000" w:rsidRPr="00000000" w14:paraId="000003A3">
      <w:pPr>
        <w:rPr>
          <w:i w:val="1"/>
          <w:color w:val="365f91"/>
          <w:sz w:val="18"/>
          <w:szCs w:val="18"/>
        </w:rPr>
      </w:pPr>
      <w:r w:rsidDel="00000000" w:rsidR="00000000" w:rsidRPr="00000000">
        <w:rPr>
          <w:rtl w:val="0"/>
        </w:rPr>
      </w:r>
    </w:p>
    <w:p w:rsidR="00000000" w:rsidDel="00000000" w:rsidP="00000000" w:rsidRDefault="00000000" w:rsidRPr="00000000" w14:paraId="000003A4">
      <w:pPr>
        <w:rPr>
          <w:i w:val="1"/>
          <w:color w:val="365f91"/>
          <w:sz w:val="18"/>
          <w:szCs w:val="18"/>
        </w:rPr>
      </w:pPr>
      <w:r w:rsidDel="00000000" w:rsidR="00000000" w:rsidRPr="00000000">
        <w:rPr>
          <w:rtl w:val="0"/>
        </w:rPr>
      </w:r>
    </w:p>
    <w:p w:rsidR="00000000" w:rsidDel="00000000" w:rsidP="00000000" w:rsidRDefault="00000000" w:rsidRPr="00000000" w14:paraId="000003A5">
      <w:pPr>
        <w:rPr>
          <w:i w:val="1"/>
          <w:color w:val="365f91"/>
          <w:sz w:val="18"/>
          <w:szCs w:val="18"/>
        </w:rPr>
      </w:pPr>
      <w:r w:rsidDel="00000000" w:rsidR="00000000" w:rsidRPr="00000000">
        <w:rPr>
          <w:rtl w:val="0"/>
        </w:rPr>
      </w:r>
    </w:p>
    <w:p w:rsidR="00000000" w:rsidDel="00000000" w:rsidP="00000000" w:rsidRDefault="00000000" w:rsidRPr="00000000" w14:paraId="000003A6">
      <w:pPr>
        <w:pStyle w:val="Heading2"/>
        <w:rPr>
          <w:color w:val="0b84b5"/>
          <w:sz w:val="24"/>
          <w:szCs w:val="24"/>
        </w:rPr>
      </w:pPr>
      <w:r w:rsidDel="00000000" w:rsidR="00000000" w:rsidRPr="00000000">
        <w:rPr>
          <w:color w:val="0b84b5"/>
          <w:sz w:val="24"/>
          <w:szCs w:val="24"/>
          <w:rtl w:val="0"/>
        </w:rPr>
        <w:t xml:space="preserve">Module 16: Customer Service</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A8">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maintaining customer.</w:t>
      </w:r>
    </w:p>
    <w:tbl>
      <w:tblPr>
        <w:tblStyle w:val="Table19"/>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A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A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AC">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AD">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AE">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AF">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between types of customers.</w:t>
            </w:r>
          </w:p>
          <w:p w:rsidR="00000000" w:rsidDel="00000000" w:rsidP="00000000" w:rsidRDefault="00000000" w:rsidRPr="00000000" w14:paraId="000003B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identifying customer needs and addressing them.</w:t>
            </w:r>
          </w:p>
          <w:p w:rsidR="00000000" w:rsidDel="00000000" w:rsidP="00000000" w:rsidRDefault="00000000" w:rsidRPr="00000000" w14:paraId="000003B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maintaining hygiene and dressing appropriately.</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maintain hygiene and dressing appropriately.</w:t>
            </w:r>
          </w:p>
        </w:tc>
      </w:tr>
      <w:tr>
        <w:trPr>
          <w:cantSplit w:val="0"/>
          <w:tblHeader w:val="0"/>
        </w:trPr>
        <w:tc>
          <w:tcPr>
            <w:gridSpan w:val="2"/>
            <w:shd w:fill="f2f2f2" w:val="clear"/>
          </w:tcPr>
          <w:p w:rsidR="00000000" w:rsidDel="00000000" w:rsidP="00000000" w:rsidRDefault="00000000" w:rsidRPr="00000000" w14:paraId="000003B5">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B7">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B9">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BD">
      <w:pPr>
        <w:rPr>
          <w:i w:val="1"/>
          <w:color w:val="365f91"/>
          <w:sz w:val="18"/>
          <w:szCs w:val="18"/>
        </w:rPr>
      </w:pPr>
      <w:r w:rsidDel="00000000" w:rsidR="00000000" w:rsidRPr="00000000">
        <w:rPr>
          <w:rtl w:val="0"/>
        </w:rPr>
      </w:r>
    </w:p>
    <w:p w:rsidR="00000000" w:rsidDel="00000000" w:rsidP="00000000" w:rsidRDefault="00000000" w:rsidRPr="00000000" w14:paraId="000003BE">
      <w:pPr>
        <w:rPr>
          <w:i w:val="1"/>
          <w:color w:val="365f91"/>
          <w:sz w:val="18"/>
          <w:szCs w:val="18"/>
        </w:rPr>
      </w:pPr>
      <w:r w:rsidDel="00000000" w:rsidR="00000000" w:rsidRPr="00000000">
        <w:rPr>
          <w:rtl w:val="0"/>
        </w:rPr>
      </w:r>
    </w:p>
    <w:p w:rsidR="00000000" w:rsidDel="00000000" w:rsidP="00000000" w:rsidRDefault="00000000" w:rsidRPr="00000000" w14:paraId="000003BF">
      <w:pPr>
        <w:rPr>
          <w:i w:val="1"/>
          <w:color w:val="365f91"/>
          <w:sz w:val="18"/>
          <w:szCs w:val="18"/>
        </w:rPr>
      </w:pPr>
      <w:r w:rsidDel="00000000" w:rsidR="00000000" w:rsidRPr="00000000">
        <w:rPr>
          <w:rtl w:val="0"/>
        </w:rPr>
      </w:r>
    </w:p>
    <w:p w:rsidR="00000000" w:rsidDel="00000000" w:rsidP="00000000" w:rsidRDefault="00000000" w:rsidRPr="00000000" w14:paraId="000003C0">
      <w:pPr>
        <w:rPr>
          <w:i w:val="1"/>
          <w:color w:val="365f91"/>
          <w:sz w:val="18"/>
          <w:szCs w:val="18"/>
        </w:rPr>
      </w:pPr>
      <w:r w:rsidDel="00000000" w:rsidR="00000000" w:rsidRPr="00000000">
        <w:rPr>
          <w:rtl w:val="0"/>
        </w:rPr>
      </w:r>
    </w:p>
    <w:p w:rsidR="00000000" w:rsidDel="00000000" w:rsidP="00000000" w:rsidRDefault="00000000" w:rsidRPr="00000000" w14:paraId="000003C1">
      <w:pPr>
        <w:rPr>
          <w:i w:val="1"/>
          <w:color w:val="365f91"/>
          <w:sz w:val="18"/>
          <w:szCs w:val="18"/>
        </w:rPr>
      </w:pPr>
      <w:r w:rsidDel="00000000" w:rsidR="00000000" w:rsidRPr="00000000">
        <w:rPr>
          <w:rtl w:val="0"/>
        </w:rPr>
      </w:r>
    </w:p>
    <w:p w:rsidR="00000000" w:rsidDel="00000000" w:rsidP="00000000" w:rsidRDefault="00000000" w:rsidRPr="00000000" w14:paraId="000003C2">
      <w:pPr>
        <w:rPr>
          <w:i w:val="1"/>
          <w:color w:val="365f91"/>
          <w:sz w:val="18"/>
          <w:szCs w:val="18"/>
        </w:rPr>
      </w:pPr>
      <w:r w:rsidDel="00000000" w:rsidR="00000000" w:rsidRPr="00000000">
        <w:rPr>
          <w:rtl w:val="0"/>
        </w:rPr>
      </w:r>
    </w:p>
    <w:p w:rsidR="00000000" w:rsidDel="00000000" w:rsidP="00000000" w:rsidRDefault="00000000" w:rsidRPr="00000000" w14:paraId="000003C3">
      <w:pPr>
        <w:rPr>
          <w:i w:val="1"/>
          <w:color w:val="365f91"/>
          <w:sz w:val="18"/>
          <w:szCs w:val="18"/>
        </w:rPr>
      </w:pPr>
      <w:r w:rsidDel="00000000" w:rsidR="00000000" w:rsidRPr="00000000">
        <w:rPr>
          <w:rtl w:val="0"/>
        </w:rPr>
      </w:r>
    </w:p>
    <w:p w:rsidR="00000000" w:rsidDel="00000000" w:rsidP="00000000" w:rsidRDefault="00000000" w:rsidRPr="00000000" w14:paraId="000003C4">
      <w:pPr>
        <w:rPr>
          <w:i w:val="1"/>
          <w:color w:val="365f91"/>
          <w:sz w:val="18"/>
          <w:szCs w:val="18"/>
        </w:rPr>
      </w:pPr>
      <w:r w:rsidDel="00000000" w:rsidR="00000000" w:rsidRPr="00000000">
        <w:rPr>
          <w:rtl w:val="0"/>
        </w:rPr>
      </w:r>
    </w:p>
    <w:p w:rsidR="00000000" w:rsidDel="00000000" w:rsidP="00000000" w:rsidRDefault="00000000" w:rsidRPr="00000000" w14:paraId="000003C5">
      <w:pPr>
        <w:rPr>
          <w:i w:val="1"/>
          <w:color w:val="365f91"/>
          <w:sz w:val="18"/>
          <w:szCs w:val="18"/>
        </w:rPr>
      </w:pPr>
      <w:r w:rsidDel="00000000" w:rsidR="00000000" w:rsidRPr="00000000">
        <w:rPr>
          <w:rtl w:val="0"/>
        </w:rPr>
      </w:r>
    </w:p>
    <w:p w:rsidR="00000000" w:rsidDel="00000000" w:rsidP="00000000" w:rsidRDefault="00000000" w:rsidRPr="00000000" w14:paraId="000003C6">
      <w:pPr>
        <w:rPr>
          <w:i w:val="1"/>
          <w:color w:val="365f91"/>
          <w:sz w:val="18"/>
          <w:szCs w:val="18"/>
        </w:rPr>
      </w:pPr>
      <w:r w:rsidDel="00000000" w:rsidR="00000000" w:rsidRPr="00000000">
        <w:rPr>
          <w:rtl w:val="0"/>
        </w:rPr>
      </w:r>
    </w:p>
    <w:p w:rsidR="00000000" w:rsidDel="00000000" w:rsidP="00000000" w:rsidRDefault="00000000" w:rsidRPr="00000000" w14:paraId="000003C7">
      <w:pPr>
        <w:rPr>
          <w:i w:val="1"/>
          <w:color w:val="365f91"/>
          <w:sz w:val="18"/>
          <w:szCs w:val="18"/>
        </w:rPr>
      </w:pPr>
      <w:r w:rsidDel="00000000" w:rsidR="00000000" w:rsidRPr="00000000">
        <w:rPr>
          <w:rtl w:val="0"/>
        </w:rPr>
      </w:r>
    </w:p>
    <w:p w:rsidR="00000000" w:rsidDel="00000000" w:rsidP="00000000" w:rsidRDefault="00000000" w:rsidRPr="00000000" w14:paraId="000003C8">
      <w:pPr>
        <w:rPr>
          <w:i w:val="1"/>
          <w:color w:val="365f91"/>
          <w:sz w:val="18"/>
          <w:szCs w:val="18"/>
        </w:rPr>
      </w:pPr>
      <w:r w:rsidDel="00000000" w:rsidR="00000000" w:rsidRPr="00000000">
        <w:rPr>
          <w:rtl w:val="0"/>
        </w:rPr>
      </w:r>
    </w:p>
    <w:p w:rsidR="00000000" w:rsidDel="00000000" w:rsidP="00000000" w:rsidRDefault="00000000" w:rsidRPr="00000000" w14:paraId="000003C9">
      <w:pPr>
        <w:rPr>
          <w:i w:val="1"/>
          <w:color w:val="365f91"/>
          <w:sz w:val="18"/>
          <w:szCs w:val="18"/>
        </w:rPr>
      </w:pPr>
      <w:r w:rsidDel="00000000" w:rsidR="00000000" w:rsidRPr="00000000">
        <w:rPr>
          <w:rtl w:val="0"/>
        </w:rPr>
      </w:r>
    </w:p>
    <w:p w:rsidR="00000000" w:rsidDel="00000000" w:rsidP="00000000" w:rsidRDefault="00000000" w:rsidRPr="00000000" w14:paraId="000003CA">
      <w:pPr>
        <w:rPr>
          <w:i w:val="1"/>
          <w:color w:val="365f91"/>
          <w:sz w:val="18"/>
          <w:szCs w:val="18"/>
        </w:rPr>
      </w:pPr>
      <w:r w:rsidDel="00000000" w:rsidR="00000000" w:rsidRPr="00000000">
        <w:rPr>
          <w:rtl w:val="0"/>
        </w:rPr>
      </w:r>
    </w:p>
    <w:p w:rsidR="00000000" w:rsidDel="00000000" w:rsidP="00000000" w:rsidRDefault="00000000" w:rsidRPr="00000000" w14:paraId="000003CB">
      <w:pPr>
        <w:rPr>
          <w:i w:val="1"/>
          <w:color w:val="365f91"/>
          <w:sz w:val="18"/>
          <w:szCs w:val="18"/>
        </w:rPr>
      </w:pPr>
      <w:r w:rsidDel="00000000" w:rsidR="00000000" w:rsidRPr="00000000">
        <w:rPr>
          <w:rtl w:val="0"/>
        </w:rPr>
      </w:r>
    </w:p>
    <w:p w:rsidR="00000000" w:rsidDel="00000000" w:rsidP="00000000" w:rsidRDefault="00000000" w:rsidRPr="00000000" w14:paraId="000003CC">
      <w:pPr>
        <w:rPr>
          <w:i w:val="1"/>
          <w:color w:val="365f91"/>
          <w:sz w:val="18"/>
          <w:szCs w:val="18"/>
        </w:rPr>
      </w:pPr>
      <w:r w:rsidDel="00000000" w:rsidR="00000000" w:rsidRPr="00000000">
        <w:rPr>
          <w:rtl w:val="0"/>
        </w:rPr>
      </w:r>
    </w:p>
    <w:p w:rsidR="00000000" w:rsidDel="00000000" w:rsidP="00000000" w:rsidRDefault="00000000" w:rsidRPr="00000000" w14:paraId="000003CD">
      <w:pPr>
        <w:rPr>
          <w:i w:val="1"/>
          <w:color w:val="365f91"/>
          <w:sz w:val="18"/>
          <w:szCs w:val="18"/>
        </w:rPr>
      </w:pPr>
      <w:r w:rsidDel="00000000" w:rsidR="00000000" w:rsidRPr="00000000">
        <w:rPr>
          <w:rtl w:val="0"/>
        </w:rPr>
      </w:r>
    </w:p>
    <w:p w:rsidR="00000000" w:rsidDel="00000000" w:rsidP="00000000" w:rsidRDefault="00000000" w:rsidRPr="00000000" w14:paraId="000003CE">
      <w:pPr>
        <w:rPr>
          <w:i w:val="1"/>
          <w:color w:val="365f91"/>
          <w:sz w:val="18"/>
          <w:szCs w:val="18"/>
        </w:rPr>
      </w:pPr>
      <w:r w:rsidDel="00000000" w:rsidR="00000000" w:rsidRPr="00000000">
        <w:rPr>
          <w:rtl w:val="0"/>
        </w:rPr>
      </w:r>
    </w:p>
    <w:p w:rsidR="00000000" w:rsidDel="00000000" w:rsidP="00000000" w:rsidRDefault="00000000" w:rsidRPr="00000000" w14:paraId="000003CF">
      <w:pPr>
        <w:rPr>
          <w:i w:val="1"/>
          <w:color w:val="365f91"/>
          <w:sz w:val="18"/>
          <w:szCs w:val="18"/>
        </w:rPr>
      </w:pPr>
      <w:r w:rsidDel="00000000" w:rsidR="00000000" w:rsidRPr="00000000">
        <w:rPr>
          <w:rtl w:val="0"/>
        </w:rPr>
      </w:r>
    </w:p>
    <w:p w:rsidR="00000000" w:rsidDel="00000000" w:rsidP="00000000" w:rsidRDefault="00000000" w:rsidRPr="00000000" w14:paraId="000003D0">
      <w:pPr>
        <w:pStyle w:val="Heading2"/>
        <w:rPr>
          <w:color w:val="0b84b5"/>
          <w:sz w:val="24"/>
          <w:szCs w:val="24"/>
        </w:rPr>
      </w:pPr>
      <w:r w:rsidDel="00000000" w:rsidR="00000000" w:rsidRPr="00000000">
        <w:rPr>
          <w:color w:val="0b84b5"/>
          <w:sz w:val="24"/>
          <w:szCs w:val="24"/>
          <w:rtl w:val="0"/>
        </w:rPr>
        <w:t xml:space="preserve">Module 17: Getting ready for apprenticeship &amp; Jobs</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D2">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preparing for apprenticeship &amp; Jobs appropriately.</w:t>
      </w:r>
    </w:p>
    <w:tbl>
      <w:tblPr>
        <w:tblStyle w:val="Table20"/>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D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D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D6">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D7">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D8">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D9">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dressing up neatly and maintaining hygiene for an interview  </w:t>
            </w:r>
          </w:p>
          <w:p w:rsidR="00000000" w:rsidDel="00000000" w:rsidP="00000000" w:rsidRDefault="00000000" w:rsidRPr="00000000" w14:paraId="000003D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how to search and register for apprenticeship opportunities</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D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biodata </w:t>
            </w:r>
          </w:p>
          <w:p w:rsidR="00000000" w:rsidDel="00000000" w:rsidP="00000000" w:rsidRDefault="00000000" w:rsidRPr="00000000" w14:paraId="000003D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various sources to search and apply for jobs </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E0">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E2">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E4">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color w:val="365f91"/>
          <w:sz w:val="18"/>
          <w:szCs w:val="18"/>
        </w:rPr>
      </w:pPr>
      <w:r w:rsidDel="00000000" w:rsidR="00000000" w:rsidRPr="00000000">
        <w:rPr>
          <w:rtl w:val="0"/>
        </w:rPr>
      </w:r>
    </w:p>
    <w:p w:rsidR="00000000" w:rsidDel="00000000" w:rsidP="00000000" w:rsidRDefault="00000000" w:rsidRPr="00000000" w14:paraId="000003EA">
      <w:pPr>
        <w:rPr>
          <w:color w:val="365f91"/>
          <w:sz w:val="18"/>
          <w:szCs w:val="18"/>
        </w:rPr>
      </w:pPr>
      <w:r w:rsidDel="00000000" w:rsidR="00000000" w:rsidRPr="00000000">
        <w:rPr>
          <w:rtl w:val="0"/>
        </w:rPr>
      </w:r>
    </w:p>
    <w:p w:rsidR="00000000" w:rsidDel="00000000" w:rsidP="00000000" w:rsidRDefault="00000000" w:rsidRPr="00000000" w14:paraId="000003EB">
      <w:pPr>
        <w:rPr>
          <w:color w:val="365f91"/>
          <w:sz w:val="18"/>
          <w:szCs w:val="18"/>
        </w:rPr>
      </w:pPr>
      <w:r w:rsidDel="00000000" w:rsidR="00000000" w:rsidRPr="00000000">
        <w:rPr>
          <w:rtl w:val="0"/>
        </w:rPr>
      </w:r>
    </w:p>
    <w:p w:rsidR="00000000" w:rsidDel="00000000" w:rsidP="00000000" w:rsidRDefault="00000000" w:rsidRPr="00000000" w14:paraId="000003EC">
      <w:pPr>
        <w:rPr>
          <w:color w:val="365f91"/>
          <w:sz w:val="18"/>
          <w:szCs w:val="18"/>
        </w:rPr>
      </w:pPr>
      <w:r w:rsidDel="00000000" w:rsidR="00000000" w:rsidRPr="00000000">
        <w:rPr>
          <w:rtl w:val="0"/>
        </w:rPr>
      </w:r>
    </w:p>
    <w:p w:rsidR="00000000" w:rsidDel="00000000" w:rsidP="00000000" w:rsidRDefault="00000000" w:rsidRPr="00000000" w14:paraId="000003ED">
      <w:pPr>
        <w:rPr>
          <w:color w:val="365f91"/>
          <w:sz w:val="18"/>
          <w:szCs w:val="18"/>
        </w:rPr>
      </w:pPr>
      <w:r w:rsidDel="00000000" w:rsidR="00000000" w:rsidRPr="00000000">
        <w:rPr>
          <w:rtl w:val="0"/>
        </w:rPr>
      </w:r>
    </w:p>
    <w:p w:rsidR="00000000" w:rsidDel="00000000" w:rsidP="00000000" w:rsidRDefault="00000000" w:rsidRPr="00000000" w14:paraId="000003EE">
      <w:pPr>
        <w:rPr>
          <w:color w:val="365f91"/>
          <w:sz w:val="18"/>
          <w:szCs w:val="18"/>
        </w:rPr>
      </w:pPr>
      <w:r w:rsidDel="00000000" w:rsidR="00000000" w:rsidRPr="00000000">
        <w:rPr>
          <w:rtl w:val="0"/>
        </w:rPr>
      </w:r>
    </w:p>
    <w:p w:rsidR="00000000" w:rsidDel="00000000" w:rsidP="00000000" w:rsidRDefault="00000000" w:rsidRPr="00000000" w14:paraId="000003EF">
      <w:pPr>
        <w:rPr>
          <w:color w:val="365f91"/>
          <w:sz w:val="18"/>
          <w:szCs w:val="18"/>
        </w:rPr>
      </w:pPr>
      <w:r w:rsidDel="00000000" w:rsidR="00000000" w:rsidRPr="00000000">
        <w:rPr>
          <w:rtl w:val="0"/>
        </w:rPr>
      </w:r>
    </w:p>
    <w:p w:rsidR="00000000" w:rsidDel="00000000" w:rsidP="00000000" w:rsidRDefault="00000000" w:rsidRPr="00000000" w14:paraId="000003F0">
      <w:pPr>
        <w:rPr>
          <w:color w:val="365f91"/>
          <w:sz w:val="18"/>
          <w:szCs w:val="18"/>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rFonts w:ascii="Cambria" w:cs="Cambria" w:eastAsia="Cambria" w:hAnsi="Cambria"/>
          <w:b w:val="1"/>
          <w:color w:val="0b84b5"/>
          <w:sz w:val="44"/>
          <w:szCs w:val="44"/>
        </w:rPr>
      </w:pPr>
      <w:bookmarkStart w:colFirst="0" w:colLast="0" w:name="_heading=h.ipktk9twrfz7" w:id="12"/>
      <w:bookmarkEnd w:id="12"/>
      <w:r w:rsidDel="00000000" w:rsidR="00000000" w:rsidRPr="00000000">
        <w:br w:type="page"/>
      </w:r>
      <w:r w:rsidDel="00000000" w:rsidR="00000000" w:rsidRPr="00000000">
        <w:rPr>
          <w:rtl w:val="0"/>
        </w:rPr>
      </w:r>
    </w:p>
    <w:p w:rsidR="00000000" w:rsidDel="00000000" w:rsidP="00000000" w:rsidRDefault="00000000" w:rsidRPr="00000000" w14:paraId="000003F3">
      <w:pPr>
        <w:pStyle w:val="Heading1"/>
        <w:jc w:val="center"/>
        <w:rPr>
          <w:color w:val="0b84b5"/>
          <w:sz w:val="44"/>
          <w:szCs w:val="44"/>
        </w:rPr>
      </w:pPr>
      <w:r w:rsidDel="00000000" w:rsidR="00000000" w:rsidRPr="00000000">
        <w:rPr>
          <w:color w:val="0b84b5"/>
          <w:sz w:val="44"/>
          <w:szCs w:val="44"/>
          <w:rtl w:val="0"/>
        </w:rPr>
        <w:t xml:space="preserve">Annexure</w:t>
      </w:r>
    </w:p>
    <w:p w:rsidR="00000000" w:rsidDel="00000000" w:rsidP="00000000" w:rsidRDefault="00000000" w:rsidRPr="00000000" w14:paraId="000003F4">
      <w:pPr>
        <w:pStyle w:val="Heading2"/>
        <w:rPr>
          <w:color w:val="0b84b5"/>
          <w:sz w:val="24"/>
          <w:szCs w:val="24"/>
        </w:rPr>
      </w:pPr>
      <w:bookmarkStart w:colFirst="0" w:colLast="0" w:name="_heading=h.pau1gy9usv67" w:id="13"/>
      <w:bookmarkEnd w:id="13"/>
      <w:r w:rsidDel="00000000" w:rsidR="00000000" w:rsidRPr="00000000">
        <w:rPr>
          <w:color w:val="0b84b5"/>
          <w:sz w:val="24"/>
          <w:szCs w:val="24"/>
          <w:rtl w:val="0"/>
        </w:rPr>
        <w:t xml:space="preserve">Trainer Requirements</w:t>
      </w:r>
    </w:p>
    <w:p w:rsidR="00000000" w:rsidDel="00000000" w:rsidP="00000000" w:rsidRDefault="00000000" w:rsidRPr="00000000" w14:paraId="000003F5">
      <w:pPr>
        <w:rPr/>
      </w:pPr>
      <w:r w:rsidDel="00000000" w:rsidR="00000000" w:rsidRPr="00000000">
        <w:rPr>
          <w:rtl w:val="0"/>
        </w:rPr>
      </w:r>
    </w:p>
    <w:tbl>
      <w:tblPr>
        <w:tblStyle w:val="Table21"/>
        <w:tblW w:w="9354.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52"/>
        <w:gridCol w:w="1575"/>
        <w:gridCol w:w="697"/>
        <w:gridCol w:w="1567"/>
        <w:gridCol w:w="694"/>
        <w:gridCol w:w="1665"/>
        <w:gridCol w:w="1705"/>
        <w:tblGridChange w:id="0">
          <w:tblGrid>
            <w:gridCol w:w="1452"/>
            <w:gridCol w:w="1575"/>
            <w:gridCol w:w="697"/>
            <w:gridCol w:w="1567"/>
            <w:gridCol w:w="694"/>
            <w:gridCol w:w="1665"/>
            <w:gridCol w:w="1705"/>
          </w:tblGrid>
        </w:tblGridChange>
      </w:tblGrid>
      <w:tr>
        <w:trPr>
          <w:cantSplit w:val="0"/>
          <w:trHeight w:val="413" w:hRule="atLeast"/>
          <w:tblHeader w:val="0"/>
        </w:trPr>
        <w:tc>
          <w:tcPr>
            <w:gridSpan w:val="7"/>
            <w:shd w:fill="d9d9d9" w:val="clear"/>
            <w:vAlign w:val="center"/>
          </w:tcPr>
          <w:p w:rsidR="00000000" w:rsidDel="00000000" w:rsidP="00000000" w:rsidRDefault="00000000" w:rsidRPr="00000000" w14:paraId="000003F6">
            <w:pPr>
              <w:jc w:val="center"/>
              <w:rPr>
                <w:sz w:val="24"/>
                <w:szCs w:val="24"/>
              </w:rPr>
            </w:pPr>
            <w:r w:rsidDel="00000000" w:rsidR="00000000" w:rsidRPr="00000000">
              <w:rPr>
                <w:sz w:val="24"/>
                <w:szCs w:val="24"/>
                <w:rtl w:val="0"/>
              </w:rPr>
              <w:t xml:space="preserve">Trainer Prerequisites</w:t>
            </w:r>
          </w:p>
        </w:tc>
      </w:tr>
      <w:tr>
        <w:trPr>
          <w:cantSplit w:val="0"/>
          <w:trHeight w:val="557" w:hRule="atLeast"/>
          <w:tblHeader w:val="0"/>
        </w:trPr>
        <w:tc>
          <w:tcPr>
            <w:vMerge w:val="restart"/>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w:t>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p>
        </w:tc>
        <w:tc>
          <w:tcPr>
            <w:vMerge w:val="restart"/>
          </w:tcPr>
          <w:p w:rsidR="00000000" w:rsidDel="00000000" w:rsidP="00000000" w:rsidRDefault="00000000" w:rsidRPr="00000000" w14:paraId="000003FE">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3FF">
            <w:pPr>
              <w:rPr>
                <w:color w:val="000000"/>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400">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402">
            <w:pPr>
              <w:rPr>
                <w:b w:val="1"/>
                <w:color w:val="000000"/>
              </w:rPr>
            </w:pPr>
            <w:r w:rsidDel="00000000" w:rsidR="00000000" w:rsidRPr="00000000">
              <w:rPr>
                <w:b w:val="1"/>
                <w:color w:val="000000"/>
                <w:rtl w:val="0"/>
              </w:rPr>
              <w:t xml:space="preserve">Training Experience</w:t>
            </w:r>
          </w:p>
        </w:tc>
        <w:tc>
          <w:tcPr/>
          <w:p w:rsidR="00000000" w:rsidDel="00000000" w:rsidP="00000000" w:rsidRDefault="00000000" w:rsidRPr="00000000" w14:paraId="00000404">
            <w:pPr>
              <w:rPr>
                <w:b w:val="1"/>
                <w:color w:val="000000"/>
              </w:rPr>
            </w:pPr>
            <w:r w:rsidDel="00000000" w:rsidR="00000000" w:rsidRPr="00000000">
              <w:rPr>
                <w:b w:val="1"/>
                <w:color w:val="000000"/>
                <w:rtl w:val="0"/>
              </w:rPr>
              <w:t xml:space="preserve">Remarks </w:t>
            </w:r>
          </w:p>
        </w:tc>
      </w:tr>
      <w:tr>
        <w:trPr>
          <w:cantSplit w:val="0"/>
          <w:trHeight w:val="1583" w:hRule="atLeast"/>
          <w:tblHeader w:val="0"/>
        </w:trPr>
        <w:tc>
          <w:tcPr>
            <w:vMerge w:val="continue"/>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407">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08">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09">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0A">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0B">
            <w:pPr>
              <w:rPr>
                <w:b w:val="1"/>
                <w:color w:val="000000"/>
                <w:sz w:val="16"/>
                <w:szCs w:val="16"/>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40C">
            <w:pPr>
              <w:jc w:val="center"/>
              <w:rPr>
                <w:b w:val="0"/>
                <w:color w:val="000000"/>
              </w:rPr>
            </w:pPr>
            <w:r w:rsidDel="00000000" w:rsidR="00000000" w:rsidRPr="00000000">
              <w:rPr>
                <w:b w:val="0"/>
                <w:color w:val="000000"/>
                <w:rtl w:val="0"/>
              </w:rPr>
              <w:t xml:space="preserve">12th pass </w:t>
            </w:r>
          </w:p>
        </w:tc>
        <w:tc>
          <w:tcPr>
            <w:shd w:fill="ffffff" w:val="clear"/>
          </w:tcPr>
          <w:p w:rsidR="00000000" w:rsidDel="00000000" w:rsidP="00000000" w:rsidRDefault="00000000" w:rsidRPr="00000000" w14:paraId="0000040D">
            <w:pPr>
              <w:jc w:val="center"/>
              <w:rPr>
                <w:color w:val="000000"/>
              </w:rPr>
            </w:pPr>
            <w:r w:rsidDel="00000000" w:rsidR="00000000" w:rsidRPr="00000000">
              <w:rPr>
                <w:color w:val="000000"/>
                <w:rtl w:val="0"/>
              </w:rPr>
              <w:t xml:space="preserve">NA</w:t>
            </w:r>
          </w:p>
        </w:tc>
        <w:tc>
          <w:tcPr>
            <w:shd w:fill="ffffff" w:val="clear"/>
          </w:tcPr>
          <w:p w:rsidR="00000000" w:rsidDel="00000000" w:rsidP="00000000" w:rsidRDefault="00000000" w:rsidRPr="00000000" w14:paraId="0000040E">
            <w:pPr>
              <w:jc w:val="center"/>
              <w:rPr>
                <w:color w:val="000000"/>
              </w:rPr>
            </w:pPr>
            <w:r w:rsidDel="00000000" w:rsidR="00000000" w:rsidRPr="00000000">
              <w:rPr>
                <w:color w:val="000000"/>
                <w:rtl w:val="0"/>
              </w:rPr>
              <w:t xml:space="preserve">3</w:t>
            </w:r>
          </w:p>
        </w:tc>
        <w:tc>
          <w:tcPr>
            <w:shd w:fill="ffffff" w:val="clear"/>
          </w:tcPr>
          <w:p w:rsidR="00000000" w:rsidDel="00000000" w:rsidP="00000000" w:rsidRDefault="00000000" w:rsidRPr="00000000" w14:paraId="0000040F">
            <w:pPr>
              <w:jc w:val="center"/>
              <w:rPr>
                <w:color w:val="000000"/>
              </w:rPr>
            </w:pPr>
            <w:r w:rsidDel="00000000" w:rsidR="00000000" w:rsidRPr="00000000">
              <w:rPr>
                <w:color w:val="000000"/>
                <w:rtl w:val="0"/>
              </w:rPr>
              <w:t xml:space="preserve">Frame and component making of Jewellery</w:t>
            </w:r>
          </w:p>
        </w:tc>
        <w:tc>
          <w:tcPr>
            <w:shd w:fill="ffffff" w:val="clear"/>
          </w:tcPr>
          <w:p w:rsidR="00000000" w:rsidDel="00000000" w:rsidP="00000000" w:rsidRDefault="00000000" w:rsidRPr="00000000" w14:paraId="00000410">
            <w:pPr>
              <w:jc w:val="center"/>
              <w:rPr>
                <w:color w:val="000000"/>
              </w:rPr>
            </w:pPr>
            <w:r w:rsidDel="00000000" w:rsidR="00000000" w:rsidRPr="00000000">
              <w:rPr>
                <w:color w:val="000000"/>
                <w:rtl w:val="0"/>
              </w:rPr>
              <w:t xml:space="preserve">1</w:t>
            </w:r>
          </w:p>
        </w:tc>
        <w:tc>
          <w:tcPr>
            <w:shd w:fill="ffffff" w:val="clear"/>
          </w:tcPr>
          <w:p w:rsidR="00000000" w:rsidDel="00000000" w:rsidP="00000000" w:rsidRDefault="00000000" w:rsidRPr="00000000" w14:paraId="00000411">
            <w:pPr>
              <w:jc w:val="center"/>
              <w:rPr>
                <w:color w:val="000000"/>
              </w:rPr>
            </w:pPr>
            <w:r w:rsidDel="00000000" w:rsidR="00000000" w:rsidRPr="00000000">
              <w:rPr>
                <w:color w:val="000000"/>
                <w:rtl w:val="0"/>
              </w:rPr>
              <w:t xml:space="preserve">Not mandatory but training/ assessment experience in jewellery frame and component making is desirable.</w:t>
            </w:r>
          </w:p>
        </w:tc>
        <w:tc>
          <w:tcPr>
            <w:shd w:fill="ffffff" w:val="clear"/>
          </w:tcPr>
          <w:p w:rsidR="00000000" w:rsidDel="00000000" w:rsidP="00000000" w:rsidRDefault="00000000" w:rsidRPr="00000000" w14:paraId="00000412">
            <w:pPr>
              <w:jc w:val="center"/>
              <w:rPr>
                <w:color w:val="000000"/>
              </w:rPr>
            </w:pPr>
            <w:r w:rsidDel="00000000" w:rsidR="00000000" w:rsidRPr="00000000">
              <w:rPr>
                <w:rtl w:val="0"/>
              </w:rPr>
            </w:r>
          </w:p>
        </w:tc>
      </w:tr>
    </w:tbl>
    <w:p w:rsidR="00000000" w:rsidDel="00000000" w:rsidP="00000000" w:rsidRDefault="00000000" w:rsidRPr="00000000" w14:paraId="00000413">
      <w:pPr>
        <w:jc w:val="center"/>
        <w:rPr>
          <w:color w:val="002060"/>
        </w:rPr>
      </w:pPr>
      <w:r w:rsidDel="00000000" w:rsidR="00000000" w:rsidRPr="00000000">
        <w:rPr>
          <w:rtl w:val="0"/>
        </w:rPr>
      </w:r>
    </w:p>
    <w:tbl>
      <w:tblPr>
        <w:tblStyle w:val="Table22"/>
        <w:tblW w:w="932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814"/>
        <w:tblGridChange w:id="0">
          <w:tblGrid>
            <w:gridCol w:w="4508"/>
            <w:gridCol w:w="4814"/>
          </w:tblGrid>
        </w:tblGridChange>
      </w:tblGrid>
      <w:tr>
        <w:trPr>
          <w:cantSplit w:val="0"/>
          <w:trHeight w:val="422" w:hRule="atLeast"/>
          <w:tblHeader w:val="0"/>
        </w:trPr>
        <w:tc>
          <w:tcPr>
            <w:gridSpan w:val="2"/>
            <w:shd w:fill="d9d9d9" w:val="clear"/>
            <w:vAlign w:val="center"/>
          </w:tcPr>
          <w:p w:rsidR="00000000" w:rsidDel="00000000" w:rsidP="00000000" w:rsidRDefault="00000000" w:rsidRPr="00000000" w14:paraId="00000414">
            <w:pPr>
              <w:jc w:val="center"/>
              <w:rPr>
                <w:sz w:val="24"/>
                <w:szCs w:val="24"/>
              </w:rPr>
            </w:pPr>
            <w:r w:rsidDel="00000000" w:rsidR="00000000" w:rsidRPr="00000000">
              <w:rPr>
                <w:sz w:val="24"/>
                <w:szCs w:val="24"/>
                <w:rtl w:val="0"/>
              </w:rPr>
              <w:t xml:space="preserve">Trainer Certification</w:t>
            </w:r>
          </w:p>
        </w:tc>
      </w:tr>
      <w:tr>
        <w:trPr>
          <w:cantSplit w:val="0"/>
          <w:trHeight w:val="350" w:hRule="atLeast"/>
          <w:tblHeader w:val="0"/>
        </w:trPr>
        <w:tc>
          <w:tcPr>
            <w:vAlign w:val="center"/>
          </w:tcPr>
          <w:p w:rsidR="00000000" w:rsidDel="00000000" w:rsidP="00000000" w:rsidRDefault="00000000" w:rsidRPr="00000000" w14:paraId="00000416">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417">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418">
            <w:pPr>
              <w:rPr>
                <w:color w:val="000000"/>
              </w:rPr>
            </w:pPr>
            <w:r w:rsidDel="00000000" w:rsidR="00000000" w:rsidRPr="00000000">
              <w:rPr>
                <w:b w:val="0"/>
                <w:color w:val="000000"/>
                <w:rtl w:val="0"/>
              </w:rPr>
              <w:t xml:space="preserve">“Jewellery Component and Frame Maker, G&amp;J/Q0611, v2.0”. </w:t>
            </w:r>
            <w:r w:rsidDel="00000000" w:rsidR="00000000" w:rsidRPr="00000000">
              <w:rPr>
                <w:rtl w:val="0"/>
              </w:rPr>
            </w:r>
          </w:p>
          <w:p w:rsidR="00000000" w:rsidDel="00000000" w:rsidP="00000000" w:rsidRDefault="00000000" w:rsidRPr="00000000" w14:paraId="00000419">
            <w:pPr>
              <w:rPr>
                <w:b w:val="0"/>
                <w:color w:val="000000"/>
              </w:rPr>
            </w:pPr>
            <w:r w:rsidDel="00000000" w:rsidR="00000000" w:rsidRPr="00000000">
              <w:rPr>
                <w:b w:val="0"/>
                <w:color w:val="000000"/>
                <w:rtl w:val="0"/>
              </w:rPr>
              <w:t xml:space="preserve">Minimum accepted score is 80%.</w:t>
            </w:r>
          </w:p>
        </w:tc>
        <w:tc>
          <w:tcPr/>
          <w:p w:rsidR="00000000" w:rsidDel="00000000" w:rsidP="00000000" w:rsidRDefault="00000000" w:rsidRPr="00000000" w14:paraId="0000041A">
            <w:pPr>
              <w:rPr>
                <w:color w:val="000000"/>
              </w:rPr>
            </w:pPr>
            <w:r w:rsidDel="00000000" w:rsidR="00000000" w:rsidRPr="00000000">
              <w:rPr>
                <w:color w:val="000000"/>
                <w:rtl w:val="0"/>
              </w:rPr>
              <w:t xml:space="preserve">“Trainer, MEP/Q2601 </w:t>
            </w:r>
            <w:r w:rsidDel="00000000" w:rsidR="00000000" w:rsidRPr="00000000">
              <w:rPr>
                <w:color w:val="000000"/>
                <w:sz w:val="20"/>
                <w:szCs w:val="20"/>
                <w:rtl w:val="0"/>
              </w:rPr>
              <w:t xml:space="preserve">v1.0</w:t>
            </w:r>
            <w:r w:rsidDel="00000000" w:rsidR="00000000" w:rsidRPr="00000000">
              <w:rPr>
                <w:color w:val="000000"/>
                <w:rtl w:val="0"/>
              </w:rPr>
              <w:t xml:space="preserve">”</w:t>
            </w:r>
          </w:p>
          <w:p w:rsidR="00000000" w:rsidDel="00000000" w:rsidP="00000000" w:rsidRDefault="00000000" w:rsidRPr="00000000" w14:paraId="0000041B">
            <w:pPr>
              <w:rPr>
                <w:color w:val="002060"/>
              </w:rPr>
            </w:pPr>
            <w:r w:rsidDel="00000000" w:rsidR="00000000" w:rsidRPr="00000000">
              <w:rPr>
                <w:color w:val="000000"/>
                <w:rtl w:val="0"/>
              </w:rPr>
              <w:t xml:space="preserve">Minimum accepted score is 80%.</w:t>
            </w:r>
            <w:r w:rsidDel="00000000" w:rsidR="00000000" w:rsidRPr="00000000">
              <w:rPr>
                <w:rtl w:val="0"/>
              </w:rPr>
            </w:r>
          </w:p>
        </w:tc>
      </w:tr>
    </w:tbl>
    <w:p w:rsidR="00000000" w:rsidDel="00000000" w:rsidP="00000000" w:rsidRDefault="00000000" w:rsidRPr="00000000" w14:paraId="0000041C">
      <w:pPr>
        <w:rPr>
          <w:rFonts w:ascii="Cambria" w:cs="Cambria" w:eastAsia="Cambria" w:hAnsi="Cambria"/>
          <w:b w:val="1"/>
          <w:color w:val="4f81b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1D">
      <w:pPr>
        <w:pStyle w:val="Heading2"/>
        <w:rPr>
          <w:color w:val="0b84b5"/>
          <w:sz w:val="24"/>
          <w:szCs w:val="24"/>
        </w:rPr>
      </w:pPr>
      <w:bookmarkStart w:colFirst="0" w:colLast="0" w:name="_heading=h.vo5iwfhcz1us" w:id="14"/>
      <w:bookmarkEnd w:id="14"/>
      <w:r w:rsidDel="00000000" w:rsidR="00000000" w:rsidRPr="00000000">
        <w:rPr>
          <w:color w:val="0b84b5"/>
          <w:sz w:val="24"/>
          <w:szCs w:val="24"/>
          <w:rtl w:val="0"/>
        </w:rPr>
        <w:t xml:space="preserve">Assessor Requirements</w:t>
      </w:r>
    </w:p>
    <w:p w:rsidR="00000000" w:rsidDel="00000000" w:rsidP="00000000" w:rsidRDefault="00000000" w:rsidRPr="00000000" w14:paraId="0000041E">
      <w:pPr>
        <w:rPr/>
      </w:pPr>
      <w:r w:rsidDel="00000000" w:rsidR="00000000" w:rsidRPr="00000000">
        <w:rPr>
          <w:rtl w:val="0"/>
        </w:rPr>
      </w:r>
    </w:p>
    <w:tbl>
      <w:tblPr>
        <w:tblStyle w:val="Table23"/>
        <w:tblW w:w="9016.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13"/>
        <w:gridCol w:w="1552"/>
        <w:gridCol w:w="681"/>
        <w:gridCol w:w="1567"/>
        <w:gridCol w:w="778"/>
        <w:gridCol w:w="1659"/>
        <w:gridCol w:w="1367"/>
        <w:tblGridChange w:id="0">
          <w:tblGrid>
            <w:gridCol w:w="1413"/>
            <w:gridCol w:w="1552"/>
            <w:gridCol w:w="681"/>
            <w:gridCol w:w="1567"/>
            <w:gridCol w:w="778"/>
            <w:gridCol w:w="1659"/>
            <w:gridCol w:w="1367"/>
          </w:tblGrid>
        </w:tblGridChange>
      </w:tblGrid>
      <w:tr>
        <w:trPr>
          <w:cantSplit w:val="0"/>
          <w:trHeight w:val="476" w:hRule="atLeast"/>
          <w:tblHeader w:val="0"/>
        </w:trPr>
        <w:tc>
          <w:tcPr>
            <w:gridSpan w:val="7"/>
            <w:shd w:fill="d9d9d9" w:val="clear"/>
            <w:vAlign w:val="center"/>
          </w:tcPr>
          <w:p w:rsidR="00000000" w:rsidDel="00000000" w:rsidP="00000000" w:rsidRDefault="00000000" w:rsidRPr="00000000" w14:paraId="0000041F">
            <w:pPr>
              <w:jc w:val="center"/>
              <w:rPr>
                <w:sz w:val="24"/>
                <w:szCs w:val="24"/>
              </w:rPr>
            </w:pPr>
            <w:r w:rsidDel="00000000" w:rsidR="00000000" w:rsidRPr="00000000">
              <w:rPr>
                <w:sz w:val="24"/>
                <w:szCs w:val="24"/>
                <w:rtl w:val="0"/>
              </w:rPr>
              <w:t xml:space="preserve">Assessor Prerequisites</w:t>
            </w:r>
          </w:p>
        </w:tc>
      </w:tr>
      <w:tr>
        <w:trPr>
          <w:cantSplit w:val="0"/>
          <w:trHeight w:val="575" w:hRule="atLeast"/>
          <w:tblHeader w:val="0"/>
        </w:trPr>
        <w:tc>
          <w:tcPr>
            <w:vMerge w:val="restart"/>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 </w:t>
            </w:r>
            <w:r w:rsidDel="00000000" w:rsidR="00000000" w:rsidRPr="00000000">
              <w:rPr>
                <w:rFonts w:ascii="Calibri" w:cs="Calibri" w:eastAsia="Calibri" w:hAnsi="Calibri"/>
                <w:b w:val="0"/>
                <w:i w:val="1"/>
                <w:smallCaps w:val="0"/>
                <w:strike w:val="0"/>
                <w:color w:val="a6a6a6"/>
                <w:sz w:val="16"/>
                <w:szCs w:val="16"/>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r w:rsidDel="00000000" w:rsidR="00000000" w:rsidRPr="00000000">
              <w:rPr>
                <w:rtl w:val="0"/>
              </w:rPr>
            </w:r>
          </w:p>
        </w:tc>
        <w:tc>
          <w:tcPr>
            <w:vMerge w:val="restart"/>
          </w:tcPr>
          <w:p w:rsidR="00000000" w:rsidDel="00000000" w:rsidP="00000000" w:rsidRDefault="00000000" w:rsidRPr="00000000" w14:paraId="00000427">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428">
            <w:pPr>
              <w:rPr>
                <w:b w:val="1"/>
                <w:color w:val="000000"/>
                <w:highlight w:val="green"/>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429">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42B">
            <w:pPr>
              <w:rPr>
                <w:b w:val="1"/>
                <w:color w:val="000000"/>
              </w:rPr>
            </w:pPr>
            <w:r w:rsidDel="00000000" w:rsidR="00000000" w:rsidRPr="00000000">
              <w:rPr>
                <w:b w:val="1"/>
                <w:color w:val="000000"/>
                <w:rtl w:val="0"/>
              </w:rPr>
              <w:t xml:space="preserve">Training/Assessment Experience</w:t>
            </w:r>
          </w:p>
        </w:tc>
        <w:tc>
          <w:tcPr/>
          <w:p w:rsidR="00000000" w:rsidDel="00000000" w:rsidP="00000000" w:rsidRDefault="00000000" w:rsidRPr="00000000" w14:paraId="0000042D">
            <w:pPr>
              <w:rPr>
                <w:b w:val="1"/>
                <w:color w:val="000000"/>
              </w:rPr>
            </w:pPr>
            <w:r w:rsidDel="00000000" w:rsidR="00000000" w:rsidRPr="00000000">
              <w:rPr>
                <w:b w:val="1"/>
                <w:color w:val="000000"/>
                <w:rtl w:val="0"/>
              </w:rPr>
              <w:t xml:space="preserve">Remarks </w:t>
            </w:r>
          </w:p>
        </w:tc>
      </w:tr>
      <w:tr>
        <w:trPr>
          <w:cantSplit w:val="0"/>
          <w:trHeight w:val="770" w:hRule="atLeast"/>
          <w:tblHeader w:val="0"/>
        </w:trPr>
        <w:tc>
          <w:tcPr>
            <w:vMerge w:val="continue"/>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430">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31">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32">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33">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34">
            <w:pPr>
              <w:rPr>
                <w:b w:val="1"/>
                <w:color w:val="000000"/>
                <w:sz w:val="16"/>
                <w:szCs w:val="16"/>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435">
            <w:pPr>
              <w:jc w:val="center"/>
              <w:rPr>
                <w:b w:val="0"/>
                <w:color w:val="000000"/>
                <w:highlight w:val="yellow"/>
              </w:rPr>
            </w:pPr>
            <w:r w:rsidDel="00000000" w:rsidR="00000000" w:rsidRPr="00000000">
              <w:rPr>
                <w:b w:val="0"/>
                <w:color w:val="000000"/>
                <w:rtl w:val="0"/>
              </w:rPr>
              <w:t xml:space="preserve">12th pass </w:t>
            </w:r>
            <w:r w:rsidDel="00000000" w:rsidR="00000000" w:rsidRPr="00000000">
              <w:rPr>
                <w:rtl w:val="0"/>
              </w:rPr>
            </w:r>
          </w:p>
        </w:tc>
        <w:tc>
          <w:tcPr>
            <w:shd w:fill="ffffff" w:val="clear"/>
          </w:tcPr>
          <w:p w:rsidR="00000000" w:rsidDel="00000000" w:rsidP="00000000" w:rsidRDefault="00000000" w:rsidRPr="00000000" w14:paraId="00000436">
            <w:pPr>
              <w:jc w:val="center"/>
              <w:rPr>
                <w:b w:val="1"/>
                <w:color w:val="000000"/>
                <w:highlight w:val="yellow"/>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437">
            <w:pPr>
              <w:jc w:val="center"/>
              <w:rPr>
                <w:color w:val="000000"/>
                <w:highlight w:val="yellow"/>
              </w:rPr>
            </w:pPr>
            <w:r w:rsidDel="00000000" w:rsidR="00000000" w:rsidRPr="00000000">
              <w:rPr>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438">
            <w:pPr>
              <w:jc w:val="center"/>
              <w:rPr>
                <w:b w:val="1"/>
                <w:color w:val="000000"/>
                <w:highlight w:val="yellow"/>
              </w:rPr>
            </w:pPr>
            <w:r w:rsidDel="00000000" w:rsidR="00000000" w:rsidRPr="00000000">
              <w:rPr>
                <w:color w:val="000000"/>
                <w:rtl w:val="0"/>
              </w:rPr>
              <w:t xml:space="preserve">Frame and component making of Jewellery</w:t>
            </w:r>
            <w:r w:rsidDel="00000000" w:rsidR="00000000" w:rsidRPr="00000000">
              <w:rPr>
                <w:rtl w:val="0"/>
              </w:rPr>
            </w:r>
          </w:p>
        </w:tc>
        <w:tc>
          <w:tcPr>
            <w:shd w:fill="ffffff" w:val="clear"/>
          </w:tcPr>
          <w:p w:rsidR="00000000" w:rsidDel="00000000" w:rsidP="00000000" w:rsidRDefault="00000000" w:rsidRPr="00000000" w14:paraId="00000439">
            <w:pPr>
              <w:jc w:val="center"/>
              <w:rPr>
                <w:b w:val="1"/>
                <w:color w:val="000000"/>
                <w:highlight w:val="yellow"/>
              </w:rPr>
            </w:pPr>
            <w:r w:rsidDel="00000000" w:rsidR="00000000" w:rsidRPr="00000000">
              <w:rPr>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43A">
            <w:pPr>
              <w:jc w:val="center"/>
              <w:rPr>
                <w:b w:val="1"/>
                <w:color w:val="000000"/>
                <w:highlight w:val="yellow"/>
              </w:rPr>
            </w:pPr>
            <w:r w:rsidDel="00000000" w:rsidR="00000000" w:rsidRPr="00000000">
              <w:rPr>
                <w:color w:val="000000"/>
                <w:rtl w:val="0"/>
              </w:rPr>
              <w:t xml:space="preserve">Not mandatory but training/ assessment experience in jewellery frame and component making is desirable.</w:t>
            </w:r>
            <w:r w:rsidDel="00000000" w:rsidR="00000000" w:rsidRPr="00000000">
              <w:rPr>
                <w:rtl w:val="0"/>
              </w:rPr>
            </w:r>
          </w:p>
        </w:tc>
        <w:tc>
          <w:tcPr>
            <w:shd w:fill="ffffff" w:val="clear"/>
          </w:tcPr>
          <w:p w:rsidR="00000000" w:rsidDel="00000000" w:rsidP="00000000" w:rsidRDefault="00000000" w:rsidRPr="00000000" w14:paraId="0000043B">
            <w:pPr>
              <w:jc w:val="center"/>
              <w:rPr>
                <w:b w:val="1"/>
                <w:color w:val="000000"/>
              </w:rPr>
            </w:pPr>
            <w:r w:rsidDel="00000000" w:rsidR="00000000" w:rsidRPr="00000000">
              <w:rPr>
                <w:rtl w:val="0"/>
              </w:rPr>
            </w:r>
          </w:p>
        </w:tc>
      </w:tr>
    </w:tbl>
    <w:p w:rsidR="00000000" w:rsidDel="00000000" w:rsidP="00000000" w:rsidRDefault="00000000" w:rsidRPr="00000000" w14:paraId="0000043C">
      <w:pPr>
        <w:ind w:firstLine="720"/>
        <w:rPr>
          <w:sz w:val="20"/>
          <w:szCs w:val="20"/>
        </w:rPr>
      </w:pPr>
      <w:r w:rsidDel="00000000" w:rsidR="00000000" w:rsidRPr="00000000">
        <w:rPr>
          <w:rtl w:val="0"/>
        </w:rPr>
      </w:r>
    </w:p>
    <w:tbl>
      <w:tblPr>
        <w:tblStyle w:val="Table2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509"/>
        <w:tblGridChange w:id="0">
          <w:tblGrid>
            <w:gridCol w:w="4508"/>
            <w:gridCol w:w="4509"/>
          </w:tblGrid>
        </w:tblGridChange>
      </w:tblGrid>
      <w:tr>
        <w:trPr>
          <w:cantSplit w:val="0"/>
          <w:trHeight w:val="449" w:hRule="atLeast"/>
          <w:tblHeader w:val="0"/>
        </w:trPr>
        <w:tc>
          <w:tcPr>
            <w:gridSpan w:val="2"/>
            <w:shd w:fill="d9d9d9" w:val="clear"/>
            <w:vAlign w:val="center"/>
          </w:tcPr>
          <w:p w:rsidR="00000000" w:rsidDel="00000000" w:rsidP="00000000" w:rsidRDefault="00000000" w:rsidRPr="00000000" w14:paraId="0000043D">
            <w:pPr>
              <w:jc w:val="center"/>
              <w:rPr>
                <w:sz w:val="24"/>
                <w:szCs w:val="24"/>
              </w:rPr>
            </w:pPr>
            <w:r w:rsidDel="00000000" w:rsidR="00000000" w:rsidRPr="00000000">
              <w:rPr>
                <w:sz w:val="24"/>
                <w:szCs w:val="24"/>
                <w:rtl w:val="0"/>
              </w:rPr>
              <w:t xml:space="preserve">Assessor Certification</w:t>
            </w:r>
          </w:p>
        </w:tc>
      </w:tr>
      <w:tr>
        <w:trPr>
          <w:cantSplit w:val="0"/>
          <w:trHeight w:val="332" w:hRule="atLeast"/>
          <w:tblHeader w:val="0"/>
        </w:trPr>
        <w:tc>
          <w:tcPr>
            <w:vAlign w:val="center"/>
          </w:tcPr>
          <w:p w:rsidR="00000000" w:rsidDel="00000000" w:rsidP="00000000" w:rsidRDefault="00000000" w:rsidRPr="00000000" w14:paraId="0000043F">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440">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441">
            <w:pPr>
              <w:rPr>
                <w:color w:val="000000"/>
              </w:rPr>
            </w:pPr>
            <w:r w:rsidDel="00000000" w:rsidR="00000000" w:rsidRPr="00000000">
              <w:rPr>
                <w:b w:val="0"/>
                <w:color w:val="000000"/>
                <w:rtl w:val="0"/>
              </w:rPr>
              <w:t xml:space="preserve">“Jewellery Component and Frame Maker, G&amp;J/Q0611, v2.0”. </w:t>
            </w:r>
            <w:r w:rsidDel="00000000" w:rsidR="00000000" w:rsidRPr="00000000">
              <w:rPr>
                <w:rtl w:val="0"/>
              </w:rPr>
            </w:r>
          </w:p>
          <w:p w:rsidR="00000000" w:rsidDel="00000000" w:rsidP="00000000" w:rsidRDefault="00000000" w:rsidRPr="00000000" w14:paraId="00000442">
            <w:pPr>
              <w:rPr>
                <w:b w:val="0"/>
              </w:rPr>
            </w:pPr>
            <w:r w:rsidDel="00000000" w:rsidR="00000000" w:rsidRPr="00000000">
              <w:rPr>
                <w:b w:val="0"/>
                <w:color w:val="000000"/>
                <w:rtl w:val="0"/>
              </w:rPr>
              <w:t xml:space="preserve">Minimum accepted score is 80%.</w:t>
            </w:r>
            <w:r w:rsidDel="00000000" w:rsidR="00000000" w:rsidRPr="00000000">
              <w:rPr>
                <w:rtl w:val="0"/>
              </w:rPr>
            </w:r>
          </w:p>
        </w:tc>
        <w:tc>
          <w:tcPr/>
          <w:p w:rsidR="00000000" w:rsidDel="00000000" w:rsidP="00000000" w:rsidRDefault="00000000" w:rsidRPr="00000000" w14:paraId="00000443">
            <w:pPr>
              <w:rPr>
                <w:color w:val="000000"/>
              </w:rPr>
            </w:pPr>
            <w:r w:rsidDel="00000000" w:rsidR="00000000" w:rsidRPr="00000000">
              <w:rPr>
                <w:color w:val="000000"/>
                <w:rtl w:val="0"/>
              </w:rPr>
              <w:t xml:space="preserve">“Assessor, MEP/Q2701 </w:t>
            </w:r>
            <w:r w:rsidDel="00000000" w:rsidR="00000000" w:rsidRPr="00000000">
              <w:rPr>
                <w:color w:val="000000"/>
                <w:sz w:val="20"/>
                <w:szCs w:val="20"/>
                <w:rtl w:val="0"/>
              </w:rPr>
              <w:t xml:space="preserve">v1.0</w:t>
            </w:r>
            <w:r w:rsidDel="00000000" w:rsidR="00000000" w:rsidRPr="00000000">
              <w:rPr>
                <w:color w:val="000000"/>
                <w:rtl w:val="0"/>
              </w:rPr>
              <w:t xml:space="preserve">”</w:t>
            </w:r>
          </w:p>
          <w:p w:rsidR="00000000" w:rsidDel="00000000" w:rsidP="00000000" w:rsidRDefault="00000000" w:rsidRPr="00000000" w14:paraId="00000444">
            <w:pPr>
              <w:rPr>
                <w:color w:val="000000"/>
              </w:rPr>
            </w:pPr>
            <w:r w:rsidDel="00000000" w:rsidR="00000000" w:rsidRPr="00000000">
              <w:rPr>
                <w:color w:val="000000"/>
                <w:rtl w:val="0"/>
              </w:rPr>
              <w:t xml:space="preserve">Minimum accepted score is 80%.</w:t>
            </w:r>
          </w:p>
        </w:tc>
      </w:tr>
    </w:tbl>
    <w:p w:rsidR="00000000" w:rsidDel="00000000" w:rsidP="00000000" w:rsidRDefault="00000000" w:rsidRPr="00000000" w14:paraId="00000445">
      <w:pPr>
        <w:ind w:firstLine="720"/>
        <w:rPr>
          <w:i w:val="1"/>
          <w:color w:val="002060"/>
          <w:sz w:val="16"/>
          <w:szCs w:val="16"/>
        </w:rPr>
      </w:pPr>
      <w:r w:rsidDel="00000000" w:rsidR="00000000" w:rsidRPr="00000000">
        <w:rPr>
          <w:rtl w:val="0"/>
        </w:rPr>
      </w:r>
    </w:p>
    <w:p w:rsidR="00000000" w:rsidDel="00000000" w:rsidP="00000000" w:rsidRDefault="00000000" w:rsidRPr="00000000" w14:paraId="00000446">
      <w:pPr>
        <w:ind w:firstLine="720"/>
        <w:rPr>
          <w:i w:val="1"/>
          <w:color w:val="002060"/>
          <w:sz w:val="16"/>
          <w:szCs w:val="16"/>
        </w:rPr>
      </w:pPr>
      <w:r w:rsidDel="00000000" w:rsidR="00000000" w:rsidRPr="00000000">
        <w:rPr>
          <w:rtl w:val="0"/>
        </w:rPr>
      </w:r>
    </w:p>
    <w:p w:rsidR="00000000" w:rsidDel="00000000" w:rsidP="00000000" w:rsidRDefault="00000000" w:rsidRPr="00000000" w14:paraId="00000447">
      <w:pPr>
        <w:ind w:firstLine="720"/>
        <w:rPr>
          <w:i w:val="1"/>
          <w:color w:val="002060"/>
          <w:sz w:val="16"/>
          <w:szCs w:val="16"/>
        </w:rPr>
      </w:pPr>
      <w:r w:rsidDel="00000000" w:rsidR="00000000" w:rsidRPr="00000000">
        <w:rPr>
          <w:rtl w:val="0"/>
        </w:rPr>
      </w:r>
    </w:p>
    <w:p w:rsidR="00000000" w:rsidDel="00000000" w:rsidP="00000000" w:rsidRDefault="00000000" w:rsidRPr="00000000" w14:paraId="00000448">
      <w:pPr>
        <w:ind w:firstLine="720"/>
        <w:rPr>
          <w:i w:val="1"/>
          <w:color w:val="002060"/>
          <w:sz w:val="16"/>
          <w:szCs w:val="16"/>
        </w:rPr>
      </w:pPr>
      <w:r w:rsidDel="00000000" w:rsidR="00000000" w:rsidRPr="00000000">
        <w:rPr>
          <w:rtl w:val="0"/>
        </w:rPr>
      </w:r>
    </w:p>
    <w:p w:rsidR="00000000" w:rsidDel="00000000" w:rsidP="00000000" w:rsidRDefault="00000000" w:rsidRPr="00000000" w14:paraId="00000449">
      <w:pPr>
        <w:ind w:firstLine="720"/>
        <w:rPr>
          <w:i w:val="1"/>
          <w:color w:val="002060"/>
          <w:sz w:val="16"/>
          <w:szCs w:val="16"/>
        </w:rPr>
      </w:pPr>
      <w:r w:rsidDel="00000000" w:rsidR="00000000" w:rsidRPr="00000000">
        <w:rPr>
          <w:rtl w:val="0"/>
        </w:rPr>
      </w:r>
    </w:p>
    <w:p w:rsidR="00000000" w:rsidDel="00000000" w:rsidP="00000000" w:rsidRDefault="00000000" w:rsidRPr="00000000" w14:paraId="0000044A">
      <w:pPr>
        <w:ind w:firstLine="720"/>
        <w:rPr>
          <w:i w:val="1"/>
          <w:color w:val="002060"/>
          <w:sz w:val="16"/>
          <w:szCs w:val="16"/>
        </w:rPr>
      </w:pPr>
      <w:r w:rsidDel="00000000" w:rsidR="00000000" w:rsidRPr="00000000">
        <w:rPr>
          <w:rtl w:val="0"/>
        </w:rPr>
      </w:r>
    </w:p>
    <w:p w:rsidR="00000000" w:rsidDel="00000000" w:rsidP="00000000" w:rsidRDefault="00000000" w:rsidRPr="00000000" w14:paraId="0000044B">
      <w:pPr>
        <w:ind w:firstLine="720"/>
        <w:rPr>
          <w:i w:val="1"/>
          <w:color w:val="002060"/>
          <w:sz w:val="16"/>
          <w:szCs w:val="16"/>
        </w:rPr>
      </w:pPr>
      <w:r w:rsidDel="00000000" w:rsidR="00000000" w:rsidRPr="00000000">
        <w:rPr>
          <w:rtl w:val="0"/>
        </w:rPr>
      </w:r>
    </w:p>
    <w:p w:rsidR="00000000" w:rsidDel="00000000" w:rsidP="00000000" w:rsidRDefault="00000000" w:rsidRPr="00000000" w14:paraId="0000044C">
      <w:pPr>
        <w:ind w:firstLine="720"/>
        <w:rPr>
          <w:i w:val="1"/>
          <w:color w:val="002060"/>
          <w:sz w:val="16"/>
          <w:szCs w:val="16"/>
        </w:rPr>
      </w:pPr>
      <w:r w:rsidDel="00000000" w:rsidR="00000000" w:rsidRPr="00000000">
        <w:rPr>
          <w:rtl w:val="0"/>
        </w:rPr>
      </w:r>
    </w:p>
    <w:p w:rsidR="00000000" w:rsidDel="00000000" w:rsidP="00000000" w:rsidRDefault="00000000" w:rsidRPr="00000000" w14:paraId="0000044D">
      <w:pPr>
        <w:ind w:firstLine="720"/>
        <w:rPr>
          <w:i w:val="1"/>
          <w:color w:val="002060"/>
          <w:sz w:val="16"/>
          <w:szCs w:val="16"/>
        </w:rPr>
      </w:pPr>
      <w:r w:rsidDel="00000000" w:rsidR="00000000" w:rsidRPr="00000000">
        <w:rPr>
          <w:rtl w:val="0"/>
        </w:rPr>
      </w:r>
    </w:p>
    <w:p w:rsidR="00000000" w:rsidDel="00000000" w:rsidP="00000000" w:rsidRDefault="00000000" w:rsidRPr="00000000" w14:paraId="0000044E">
      <w:pPr>
        <w:ind w:firstLine="720"/>
        <w:rPr>
          <w:i w:val="1"/>
          <w:color w:val="002060"/>
          <w:sz w:val="16"/>
          <w:szCs w:val="16"/>
        </w:rPr>
      </w:pPr>
      <w:r w:rsidDel="00000000" w:rsidR="00000000" w:rsidRPr="00000000">
        <w:rPr>
          <w:rtl w:val="0"/>
        </w:rPr>
      </w:r>
    </w:p>
    <w:p w:rsidR="00000000" w:rsidDel="00000000" w:rsidP="00000000" w:rsidRDefault="00000000" w:rsidRPr="00000000" w14:paraId="0000044F">
      <w:pPr>
        <w:ind w:firstLine="720"/>
        <w:rPr>
          <w:i w:val="1"/>
          <w:color w:val="002060"/>
          <w:sz w:val="16"/>
          <w:szCs w:val="16"/>
        </w:rPr>
      </w:pPr>
      <w:r w:rsidDel="00000000" w:rsidR="00000000" w:rsidRPr="00000000">
        <w:rPr>
          <w:rtl w:val="0"/>
        </w:rPr>
      </w:r>
    </w:p>
    <w:p w:rsidR="00000000" w:rsidDel="00000000" w:rsidP="00000000" w:rsidRDefault="00000000" w:rsidRPr="00000000" w14:paraId="00000450">
      <w:pPr>
        <w:ind w:firstLine="720"/>
        <w:rPr>
          <w:i w:val="1"/>
          <w:color w:val="002060"/>
          <w:sz w:val="16"/>
          <w:szCs w:val="16"/>
        </w:rPr>
      </w:pPr>
      <w:r w:rsidDel="00000000" w:rsidR="00000000" w:rsidRPr="00000000">
        <w:rPr>
          <w:rtl w:val="0"/>
        </w:rPr>
      </w:r>
    </w:p>
    <w:p w:rsidR="00000000" w:rsidDel="00000000" w:rsidP="00000000" w:rsidRDefault="00000000" w:rsidRPr="00000000" w14:paraId="00000451">
      <w:pPr>
        <w:ind w:firstLine="720"/>
        <w:rPr>
          <w:i w:val="1"/>
          <w:color w:val="002060"/>
          <w:sz w:val="16"/>
          <w:szCs w:val="16"/>
        </w:rPr>
      </w:pPr>
      <w:r w:rsidDel="00000000" w:rsidR="00000000" w:rsidRPr="00000000">
        <w:rPr>
          <w:rtl w:val="0"/>
        </w:rPr>
      </w:r>
    </w:p>
    <w:p w:rsidR="00000000" w:rsidDel="00000000" w:rsidP="00000000" w:rsidRDefault="00000000" w:rsidRPr="00000000" w14:paraId="00000452">
      <w:pPr>
        <w:ind w:firstLine="720"/>
        <w:rPr>
          <w:i w:val="1"/>
          <w:color w:val="002060"/>
          <w:sz w:val="16"/>
          <w:szCs w:val="16"/>
        </w:rPr>
      </w:pPr>
      <w:r w:rsidDel="00000000" w:rsidR="00000000" w:rsidRPr="00000000">
        <w:rPr>
          <w:rtl w:val="0"/>
        </w:rPr>
      </w:r>
    </w:p>
    <w:p w:rsidR="00000000" w:rsidDel="00000000" w:rsidP="00000000" w:rsidRDefault="00000000" w:rsidRPr="00000000" w14:paraId="00000453">
      <w:pPr>
        <w:ind w:firstLine="720"/>
        <w:rPr>
          <w:i w:val="1"/>
          <w:color w:val="002060"/>
          <w:sz w:val="16"/>
          <w:szCs w:val="16"/>
        </w:rPr>
      </w:pPr>
      <w:r w:rsidDel="00000000" w:rsidR="00000000" w:rsidRPr="00000000">
        <w:rPr>
          <w:rtl w:val="0"/>
        </w:rPr>
      </w:r>
    </w:p>
    <w:p w:rsidR="00000000" w:rsidDel="00000000" w:rsidP="00000000" w:rsidRDefault="00000000" w:rsidRPr="00000000" w14:paraId="00000454">
      <w:pPr>
        <w:pStyle w:val="Heading2"/>
        <w:spacing w:after="240" w:lineRule="auto"/>
        <w:rPr>
          <w:color w:val="0b84b5"/>
          <w:sz w:val="24"/>
          <w:szCs w:val="24"/>
        </w:rPr>
      </w:pPr>
      <w:bookmarkStart w:colFirst="0" w:colLast="0" w:name="_heading=h.poryoyolab36" w:id="15"/>
      <w:bookmarkEnd w:id="15"/>
      <w:r w:rsidDel="00000000" w:rsidR="00000000" w:rsidRPr="00000000">
        <w:rPr>
          <w:color w:val="0b84b5"/>
          <w:sz w:val="24"/>
          <w:szCs w:val="24"/>
          <w:rtl w:val="0"/>
        </w:rPr>
        <w:t xml:space="preserve">Assessment Strategy</w:t>
      </w:r>
    </w:p>
    <w:p w:rsidR="00000000" w:rsidDel="00000000" w:rsidP="00000000" w:rsidRDefault="00000000" w:rsidRPr="00000000" w14:paraId="000004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System Overview: </w:t>
      </w:r>
    </w:p>
    <w:p w:rsidR="00000000" w:rsidDel="00000000" w:rsidP="00000000" w:rsidRDefault="00000000" w:rsidRPr="00000000" w14:paraId="000004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Batches assigned to the assessment agencies for conducting the assessment on SDSM/SIP or email</w:t>
      </w:r>
    </w:p>
    <w:p w:rsidR="00000000" w:rsidDel="00000000" w:rsidP="00000000" w:rsidRDefault="00000000" w:rsidRPr="00000000" w14:paraId="000004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agencies send the assessment confirmation to Vocational Training Partner (VTP)/ Training Center (TC) looping Sector Skill Council (SSC)</w:t>
      </w:r>
    </w:p>
    <w:p w:rsidR="00000000" w:rsidDel="00000000" w:rsidP="00000000" w:rsidRDefault="00000000" w:rsidRPr="00000000" w14:paraId="000004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(AA) deploys the Training of Assessors (ToA) certified Assessor for executing the assessment</w:t>
      </w:r>
    </w:p>
    <w:p w:rsidR="00000000" w:rsidDel="00000000" w:rsidP="00000000" w:rsidRDefault="00000000" w:rsidRPr="00000000" w14:paraId="000004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monitors the assessment process &amp; records</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&amp; Balances:</w:t>
      </w:r>
    </w:p>
    <w:p w:rsidR="00000000" w:rsidDel="00000000" w:rsidP="00000000" w:rsidRDefault="00000000" w:rsidRPr="00000000" w14:paraId="000004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confirm that the centre is available at the same address as mentioned on SDMS or SIP</w:t>
      </w:r>
    </w:p>
    <w:p w:rsidR="00000000" w:rsidDel="00000000" w:rsidP="00000000" w:rsidRDefault="00000000" w:rsidRPr="00000000" w14:paraId="000004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 the duration of the training and Minimum Attendance Protocol</w:t>
      </w:r>
    </w:p>
    <w:p w:rsidR="00000000" w:rsidDel="00000000" w:rsidP="00000000" w:rsidRDefault="00000000" w:rsidRPr="00000000" w14:paraId="000004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 the Assessment Start and End time to be as 10 a.m. and 5 p.m.</w:t>
      </w:r>
    </w:p>
    <w:p w:rsidR="00000000" w:rsidDel="00000000" w:rsidP="00000000" w:rsidRDefault="00000000" w:rsidRPr="00000000" w14:paraId="000004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batch size is more than 30 for STT and/ or 50 in RPL, then there should be 2 Assessors preferably.</w:t>
      </w:r>
    </w:p>
    <w:p w:rsidR="00000000" w:rsidDel="00000000" w:rsidP="00000000" w:rsidRDefault="00000000" w:rsidRPr="00000000" w14:paraId="000004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checks that the allotted time to the candidates to complete Theory &amp; Practical Assessment is correct.</w:t>
      </w:r>
    </w:p>
    <w:p w:rsidR="00000000" w:rsidDel="00000000" w:rsidP="00000000" w:rsidRDefault="00000000" w:rsidRPr="00000000" w14:paraId="000004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checks the mode of assessment—Online (TAB/Computer) or Offline (OMR/PP).</w:t>
      </w:r>
    </w:p>
    <w:p w:rsidR="00000000" w:rsidDel="00000000" w:rsidP="00000000" w:rsidRDefault="00000000" w:rsidRPr="00000000" w14:paraId="000004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 and confirms the number of TABs on the ground are correct to execute the Assessment smoothly.</w:t>
      </w:r>
    </w:p>
    <w:p w:rsidR="00000000" w:rsidDel="00000000" w:rsidP="00000000" w:rsidRDefault="00000000" w:rsidRPr="00000000" w14:paraId="000004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and AA check the availability of the Lab Equipment for the particular Job Role.</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Quality Assurance levels / Framework:</w:t>
      </w:r>
    </w:p>
    <w:p w:rsidR="00000000" w:rsidDel="00000000" w:rsidP="00000000" w:rsidRDefault="00000000" w:rsidRPr="00000000" w14:paraId="000004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papers created by the Subject Matter Expert (SME) verified by the other SME’s.</w:t>
      </w:r>
    </w:p>
    <w:p w:rsidR="00000000" w:rsidDel="00000000" w:rsidP="00000000" w:rsidRDefault="00000000" w:rsidRPr="00000000" w14:paraId="000004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mapped with National Occupational Standards (NOS) and Performance Criteria (PC).</w:t>
      </w:r>
    </w:p>
    <w:p w:rsidR="00000000" w:rsidDel="00000000" w:rsidP="00000000" w:rsidRDefault="00000000" w:rsidRPr="00000000" w14:paraId="000004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Bank covers all PC under each NOS of a Qualification Pack (QP). Each question can cover one or more PCs. Which means that every question needs to be mapped with PC. </w:t>
      </w:r>
    </w:p>
    <w:p w:rsidR="00000000" w:rsidDel="00000000" w:rsidP="00000000" w:rsidRDefault="00000000" w:rsidRPr="00000000" w14:paraId="000004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sufficient number of questions in the question bank, where multiple questions are available for each PC. Typically, the number of questions should be 3 to 4 times the number of PCs. </w:t>
      </w:r>
    </w:p>
    <w:p w:rsidR="00000000" w:rsidDel="00000000" w:rsidP="00000000" w:rsidRDefault="00000000" w:rsidRPr="00000000" w14:paraId="000004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bank has around 150 to 200 questions.</w:t>
      </w:r>
    </w:p>
    <w:p w:rsidR="00000000" w:rsidDel="00000000" w:rsidP="00000000" w:rsidRDefault="00000000" w:rsidRPr="00000000" w14:paraId="000004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has a difficulty level mentioned against it and the question bank has a good mix of easy, medium and difficult questions. So, for example out of 200 Questions the proportion could be 25 difficult/ hard, 75 Medium and 100 Easy level questions.</w:t>
      </w:r>
    </w:p>
    <w:p w:rsidR="00000000" w:rsidDel="00000000" w:rsidP="00000000" w:rsidRDefault="00000000" w:rsidRPr="00000000" w14:paraId="000004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than the Multiple-choice question (MCQ) few questions are created for Practical and viva too. For e.g., for 150-200 QB contains approximately 10-15 Viva &amp; 10-15 practical questions.</w:t>
      </w:r>
    </w:p>
    <w:p w:rsidR="00000000" w:rsidDel="00000000" w:rsidP="00000000" w:rsidRDefault="00000000" w:rsidRPr="00000000" w14:paraId="000004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periodically randomised for assessment</w:t>
      </w:r>
    </w:p>
    <w:p w:rsidR="00000000" w:rsidDel="00000000" w:rsidP="00000000" w:rsidRDefault="00000000" w:rsidRPr="00000000" w14:paraId="000004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and Trainers must be ToA or Training of Trainers (ToT) certified, respectively </w:t>
      </w:r>
    </w:p>
    <w:p w:rsidR="00000000" w:rsidDel="00000000" w:rsidP="00000000" w:rsidRDefault="00000000" w:rsidRPr="00000000" w14:paraId="000004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must follow the assessment guidelines to conduct the assessment</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evidence or evidence-gathering protocol:</w:t>
      </w:r>
      <w:r w:rsidDel="00000000" w:rsidR="00000000" w:rsidRPr="00000000">
        <w:rPr>
          <w:rtl w:val="0"/>
        </w:rPr>
      </w:r>
    </w:p>
    <w:p w:rsidR="00000000" w:rsidDel="00000000" w:rsidP="00000000" w:rsidRDefault="00000000" w:rsidRPr="00000000" w14:paraId="000004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has to do the time-stamped &amp; geotagged reporting from assessment location to AA and SSC.</w:t>
      </w:r>
    </w:p>
    <w:p w:rsidR="00000000" w:rsidDel="00000000" w:rsidP="00000000" w:rsidRDefault="00000000" w:rsidRPr="00000000" w14:paraId="000004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 photographs with signboards and scheme specific branding are taken by assessor.</w:t>
      </w:r>
    </w:p>
    <w:p w:rsidR="00000000" w:rsidDel="00000000" w:rsidP="00000000" w:rsidRDefault="00000000" w:rsidRPr="00000000" w14:paraId="000004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has to collect the biometric or manual attendance sheet (stamped by TP) of the trainees during the training period.</w:t>
      </w:r>
    </w:p>
    <w:p w:rsidR="00000000" w:rsidDel="00000000" w:rsidP="00000000" w:rsidRDefault="00000000" w:rsidRPr="00000000" w14:paraId="000004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assessment (Theory + Viva + Practical) photographs &amp; videos are collected by AA from the assessor and has to share the same to SSC.</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verification or validation:</w:t>
      </w:r>
      <w:r w:rsidDel="00000000" w:rsidR="00000000" w:rsidRPr="00000000">
        <w:rPr>
          <w:rtl w:val="0"/>
        </w:rPr>
      </w:r>
    </w:p>
    <w:p w:rsidR="00000000" w:rsidDel="00000000" w:rsidP="00000000" w:rsidRDefault="00000000" w:rsidRPr="00000000" w14:paraId="000004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surprise visit to the assessment location.</w:t>
      </w:r>
    </w:p>
    <w:p w:rsidR="00000000" w:rsidDel="00000000" w:rsidP="00000000" w:rsidRDefault="00000000" w:rsidRPr="00000000" w14:paraId="000004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random audit of the batch digitally and/or by physical visit.</w:t>
      </w:r>
    </w:p>
    <w:p w:rsidR="00000000" w:rsidDel="00000000" w:rsidP="00000000" w:rsidRDefault="00000000" w:rsidRPr="00000000" w14:paraId="000004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can do the random audit of any candidate digitally and/or by physical visit.</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for assessment documentation, archiving and access </w:t>
      </w:r>
      <w:r w:rsidDel="00000000" w:rsidR="00000000" w:rsidRPr="00000000">
        <w:rPr>
          <w:rtl w:val="0"/>
        </w:rPr>
      </w:r>
    </w:p>
    <w:p w:rsidR="00000000" w:rsidDel="00000000" w:rsidP="00000000" w:rsidRDefault="00000000" w:rsidRPr="00000000" w14:paraId="000004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copies of the documents are stored by AA.</w:t>
      </w:r>
    </w:p>
    <w:p w:rsidR="00000000" w:rsidDel="00000000" w:rsidP="00000000" w:rsidRDefault="00000000" w:rsidRPr="00000000" w14:paraId="000004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uploaded / accessed from Cloud Storage by AA.</w:t>
      </w:r>
    </w:p>
    <w:p w:rsidR="00000000" w:rsidDel="00000000" w:rsidP="00000000" w:rsidRDefault="00000000" w:rsidRPr="00000000" w14:paraId="000004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0"/>
        </w:tabs>
        <w:spacing w:after="6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will take the backup of soft copies of the documents &amp; photographs of the assessment in their Hard Drives.</w:t>
      </w:r>
    </w:p>
    <w:p w:rsidR="00000000" w:rsidDel="00000000" w:rsidP="00000000" w:rsidRDefault="00000000" w:rsidRPr="00000000" w14:paraId="0000048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9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9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92">
      <w:pPr>
        <w:pStyle w:val="Heading1"/>
        <w:rPr>
          <w:color w:val="0b84b5"/>
        </w:rPr>
      </w:pPr>
      <w:bookmarkStart w:colFirst="0" w:colLast="0" w:name="_heading=h.564hy1m8jsbq" w:id="16"/>
      <w:bookmarkEnd w:id="16"/>
      <w:r w:rsidDel="00000000" w:rsidR="00000000" w:rsidRPr="00000000">
        <w:rPr>
          <w:color w:val="0b84b5"/>
          <w:rtl w:val="0"/>
        </w:rPr>
        <w:t xml:space="preserve">References</w:t>
      </w:r>
    </w:p>
    <w:p w:rsidR="00000000" w:rsidDel="00000000" w:rsidP="00000000" w:rsidRDefault="00000000" w:rsidRPr="00000000" w14:paraId="00000493">
      <w:pPr>
        <w:pStyle w:val="Heading2"/>
        <w:rPr/>
      </w:pPr>
      <w:bookmarkStart w:colFirst="0" w:colLast="0" w:name="_heading=h.bvt116aryytx" w:id="17"/>
      <w:bookmarkEnd w:id="17"/>
      <w:r w:rsidDel="00000000" w:rsidR="00000000" w:rsidRPr="00000000">
        <w:rPr>
          <w:color w:val="0b84b5"/>
          <w:rtl w:val="0"/>
        </w:rPr>
        <w:t xml:space="preserve">Glossary</w:t>
      </w:r>
      <w:r w:rsidDel="00000000" w:rsidR="00000000" w:rsidRPr="00000000">
        <w:rPr>
          <w:rtl w:val="0"/>
        </w:rPr>
      </w:r>
    </w:p>
    <w:p w:rsidR="00000000" w:rsidDel="00000000" w:rsidP="00000000" w:rsidRDefault="00000000" w:rsidRPr="00000000" w14:paraId="00000494">
      <w:pPr>
        <w:tabs>
          <w:tab w:val="left" w:leader="none" w:pos="900"/>
        </w:tabs>
        <w:spacing w:after="60" w:lineRule="auto"/>
        <w:jc w:val="both"/>
        <w:rPr/>
      </w:pPr>
      <w:r w:rsidDel="00000000" w:rsidR="00000000" w:rsidRPr="00000000">
        <w:rPr>
          <w:rtl w:val="0"/>
        </w:rPr>
      </w:r>
    </w:p>
    <w:tbl>
      <w:tblPr>
        <w:tblStyle w:val="Table25"/>
        <w:tblW w:w="8918.0" w:type="dxa"/>
        <w:jc w:val="left"/>
        <w:tblInd w:w="109.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6"/>
        <w:gridCol w:w="2648"/>
        <w:gridCol w:w="16"/>
        <w:gridCol w:w="6238"/>
        <w:tblGridChange w:id="0">
          <w:tblGrid>
            <w:gridCol w:w="16"/>
            <w:gridCol w:w="2648"/>
            <w:gridCol w:w="16"/>
            <w:gridCol w:w="6238"/>
          </w:tblGrid>
        </w:tblGridChange>
      </w:tblGrid>
      <w:tr>
        <w:trPr>
          <w:cantSplit w:val="0"/>
          <w:trHeight w:val="1295" w:hRule="atLeast"/>
          <w:tblHeader w:val="0"/>
        </w:trPr>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Sector</w:t>
            </w:r>
            <w:r w:rsidDel="00000000" w:rsidR="00000000" w:rsidRPr="00000000">
              <w:rPr>
                <w:rtl w:val="0"/>
              </w:rPr>
            </w:r>
          </w:p>
        </w:tc>
        <w:tc>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is a conglomeration of diﬀerent business operations having similar business and interests. It may also be deﬁned as a distinct subset of the economy whose components share similar characteristics and interests.</w:t>
            </w:r>
          </w:p>
        </w:tc>
      </w:tr>
      <w:tr>
        <w:trPr>
          <w:cantSplit w:val="0"/>
          <w:trHeight w:val="767" w:hRule="atLeast"/>
          <w:tblHeader w:val="0"/>
        </w:trPr>
        <w:tc>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Sub-sector</w:t>
            </w:r>
            <w:r w:rsidDel="00000000" w:rsidR="00000000" w:rsidRPr="00000000">
              <w:rPr>
                <w:rtl w:val="0"/>
              </w:rPr>
            </w:r>
          </w:p>
        </w:tc>
        <w:tc>
          <w:tcPr>
            <w:shd w:fill="f1f1f1" w:val="clea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Sub-sector is derived from a further breakdown based on the characteristics and interests of its components.</w:t>
            </w:r>
          </w:p>
        </w:tc>
      </w:tr>
      <w:tr>
        <w:trPr>
          <w:cantSplit w:val="0"/>
          <w:trHeight w:val="768" w:hRule="atLeast"/>
          <w:tblHeader w:val="0"/>
        </w:trPr>
        <w:tc>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w:t>
            </w:r>
            <w:r w:rsidDel="00000000" w:rsidR="00000000" w:rsidRPr="00000000">
              <w:rPr>
                <w:rtl w:val="0"/>
              </w:rPr>
            </w:r>
          </w:p>
        </w:tc>
        <w:tc>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Occupation is a set of job roles, which perform similar/ related set of functions in an industry.</w:t>
            </w:r>
            <w:r w:rsidDel="00000000" w:rsidR="00000000" w:rsidRPr="00000000">
              <w:rPr>
                <w:rtl w:val="0"/>
              </w:rPr>
            </w:r>
          </w:p>
        </w:tc>
      </w:tr>
      <w:tr>
        <w:trPr>
          <w:cantSplit w:val="0"/>
          <w:trHeight w:val="767" w:hRule="atLeast"/>
          <w:tblHeader w:val="0"/>
        </w:trPr>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Job role</w:t>
            </w:r>
            <w:r w:rsidDel="00000000" w:rsidR="00000000" w:rsidRPr="00000000">
              <w:rPr>
                <w:rtl w:val="0"/>
              </w:rPr>
            </w:r>
          </w:p>
        </w:tc>
        <w:tc>
          <w:tcPr>
            <w:shd w:fill="f1f1f1" w:val="clea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role deﬁnes a unique set of functions that together form a unique employment opportunity in an organisation.</w:t>
            </w:r>
          </w:p>
        </w:tc>
      </w:tr>
      <w:tr>
        <w:trPr>
          <w:cantSplit w:val="0"/>
          <w:trHeight w:val="1560" w:hRule="atLeast"/>
          <w:tblHeader w:val="0"/>
        </w:trPr>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Occupational Standards (OS)</w:t>
            </w:r>
            <w:r w:rsidDel="00000000" w:rsidR="00000000" w:rsidRPr="00000000">
              <w:rPr>
                <w:rtl w:val="0"/>
              </w:rPr>
            </w:r>
          </w:p>
        </w:tc>
        <w:tc>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trPr>
          <w:cantSplit w:val="0"/>
          <w:trHeight w:val="767" w:hRule="atLeast"/>
          <w:tblHeader w:val="0"/>
        </w:trPr>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Performance Criteria (PC)</w:t>
            </w:r>
            <w:r w:rsidDel="00000000" w:rsidR="00000000" w:rsidRPr="00000000">
              <w:rPr>
                <w:rtl w:val="0"/>
              </w:rPr>
            </w:r>
          </w:p>
        </w:tc>
        <w:tc>
          <w:tcPr>
            <w:shd w:fill="f1f1f1" w:val="clea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 (PC) are statements that together specify the standard of performance required when carrying out a task.</w:t>
            </w:r>
          </w:p>
        </w:tc>
      </w:tr>
      <w:tr>
        <w:trPr>
          <w:cantSplit w:val="0"/>
          <w:trHeight w:val="1032" w:hRule="atLeast"/>
          <w:tblHeader w:val="0"/>
        </w:trPr>
        <w:tc>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National Occupational Standards (NOS)</w:t>
            </w:r>
            <w:r w:rsidDel="00000000" w:rsidR="00000000" w:rsidRPr="00000000">
              <w:rPr>
                <w:rtl w:val="0"/>
              </w:rPr>
            </w:r>
          </w:p>
        </w:tc>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are occupational standards which apply uniquely in the Indian context.</w:t>
            </w:r>
          </w:p>
        </w:tc>
      </w:tr>
      <w:tr>
        <w:trPr>
          <w:cantSplit w:val="0"/>
          <w:trHeight w:val="1031" w:hRule="atLeast"/>
          <w:tblHeader w:val="0"/>
        </w:trPr>
        <w:tc>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Qualiﬁcations Pack (QP)</w:t>
            </w:r>
            <w:r w:rsidDel="00000000" w:rsidR="00000000" w:rsidRPr="00000000">
              <w:rPr>
                <w:rtl w:val="0"/>
              </w:rPr>
            </w:r>
          </w:p>
        </w:tc>
        <w:tc>
          <w:tcPr>
            <w:shd w:fill="f1f1f1" w:val="clea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5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QP comprises the set of OS, together with the educational, training and other criteria required to perform a job role. A QP is assigned a unique qualiﬁcations pack code.</w:t>
            </w:r>
          </w:p>
        </w:tc>
      </w:tr>
      <w:tr>
        <w:trPr>
          <w:cantSplit w:val="0"/>
          <w:trHeight w:val="768" w:hRule="atLeast"/>
          <w:tblHeader w:val="0"/>
        </w:trPr>
        <w:tc>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Code</w:t>
            </w:r>
            <w:r w:rsidDel="00000000" w:rsidR="00000000" w:rsidRPr="00000000">
              <w:rPr>
                <w:rtl w:val="0"/>
              </w:rPr>
            </w:r>
          </w:p>
        </w:tc>
        <w:tc>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code is a unique identiﬁer for an Occupational Standard, which is denoted by an ‘N’</w:t>
            </w:r>
          </w:p>
        </w:tc>
      </w:tr>
      <w:tr>
        <w:trPr>
          <w:cantSplit w:val="0"/>
          <w:trHeight w:val="767" w:hRule="atLeast"/>
          <w:tblHeader w:val="0"/>
        </w:trPr>
        <w:tc>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Title</w:t>
            </w:r>
            <w:r w:rsidDel="00000000" w:rsidR="00000000" w:rsidRPr="00000000">
              <w:rPr>
                <w:rtl w:val="0"/>
              </w:rPr>
            </w:r>
          </w:p>
        </w:tc>
        <w:tc>
          <w:tcPr>
            <w:shd w:fill="f1f1f1" w:val="clea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title gives a clear overall statement about what the incumbent should be able to do.</w:t>
            </w:r>
          </w:p>
        </w:tc>
      </w:tr>
      <w:tr>
        <w:trPr>
          <w:cantSplit w:val="0"/>
          <w:trHeight w:val="1032" w:hRule="atLeast"/>
          <w:tblHeader w:val="0"/>
        </w:trPr>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Description</w:t>
            </w:r>
            <w:r w:rsidDel="00000000" w:rsidR="00000000" w:rsidRPr="00000000">
              <w:rPr>
                <w:rtl w:val="0"/>
              </w:rPr>
            </w:r>
          </w:p>
        </w:tc>
        <w:tc>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gives a short summary of the unit content. This would be helpful to anyone searching on a database to verify that this is the appropriate OS they are looking for.</w:t>
            </w:r>
          </w:p>
        </w:tc>
      </w:tr>
      <w:tr>
        <w:trPr>
          <w:cantSplit w:val="0"/>
          <w:trHeight w:val="1032" w:hRule="atLeast"/>
          <w:tblHeader w:val="0"/>
        </w:trPr>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Scope</w:t>
            </w:r>
            <w:r w:rsidDel="00000000" w:rsidR="00000000" w:rsidRPr="00000000">
              <w:rPr>
                <w:rtl w:val="0"/>
              </w:rPr>
            </w:r>
          </w:p>
        </w:tc>
        <w:tc>
          <w:tcPr>
            <w:shd w:fill="f1f1f1" w:val="clea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8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is a set of statements specifying the range of variables that an individual may have to deal with in carrying out the function which have a critical impact on quality of performance required.</w:t>
            </w:r>
          </w:p>
        </w:tc>
      </w:tr>
      <w:tr>
        <w:trPr>
          <w:cantSplit w:val="0"/>
          <w:trHeight w:val="1295" w:hRule="atLeast"/>
          <w:tblHeader w:val="0"/>
        </w:trPr>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Knowledge and Understanding (KU)</w:t>
            </w:r>
            <w:r w:rsidDel="00000000" w:rsidR="00000000" w:rsidRPr="00000000">
              <w:rPr>
                <w:rtl w:val="0"/>
              </w:rPr>
            </w:r>
          </w:p>
        </w:tc>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and Understanding (KU) are statements which together specify the technical, generic, professional and organisational speciﬁc knowledge that an individual needs in order to perform to the required standard.</w:t>
            </w:r>
          </w:p>
        </w:tc>
      </w:tr>
      <w:tr>
        <w:trPr>
          <w:cantSplit w:val="0"/>
          <w:trHeight w:val="1032" w:hRule="atLeast"/>
          <w:tblHeader w:val="0"/>
        </w:trPr>
        <w:tc>
          <w:tcPr>
            <w:gridSpan w:val="2"/>
            <w:shd w:fill="f1f1f1" w:val="clea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Organisational Context</w:t>
            </w:r>
            <w:r w:rsidDel="00000000" w:rsidR="00000000" w:rsidRPr="00000000">
              <w:rPr>
                <w:rtl w:val="0"/>
              </w:rPr>
            </w:r>
          </w:p>
        </w:tc>
        <w:tc>
          <w:tcPr>
            <w:gridSpan w:val="2"/>
            <w:shd w:fill="f1f1f1"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Organisational context includes the way the organisation is structured and how it operates, including the extent of operative knowledge managers have of their relevant areas of responsibility.</w:t>
            </w:r>
          </w:p>
        </w:tc>
      </w:tr>
      <w:tr>
        <w:trPr>
          <w:cantSplit w:val="0"/>
          <w:trHeight w:val="767" w:hRule="atLeast"/>
          <w:tblHeader w:val="0"/>
        </w:trPr>
        <w:tc>
          <w:tcPr>
            <w:gridSpan w:val="2"/>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Technical Knowledge</w:t>
            </w:r>
            <w:r w:rsidDel="00000000" w:rsidR="00000000" w:rsidRPr="00000000">
              <w:rPr>
                <w:rtl w:val="0"/>
              </w:rPr>
            </w:r>
          </w:p>
        </w:tc>
        <w:tc>
          <w:tcPr>
            <w:gridSpan w:val="2"/>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knowledge is the speciﬁc knowledge needed to accomplish speciﬁc designated responsibilities.</w:t>
            </w:r>
          </w:p>
        </w:tc>
      </w:tr>
      <w:tr>
        <w:trPr>
          <w:cantSplit w:val="0"/>
          <w:trHeight w:val="1560" w:hRule="atLeast"/>
          <w:tblHeader w:val="0"/>
        </w:trPr>
        <w:tc>
          <w:tcPr>
            <w:gridSpan w:val="2"/>
            <w:shd w:fill="f1f1f1" w:val="clea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33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Core Skills/ Generic Skills (GS)</w:t>
            </w:r>
            <w:r w:rsidDel="00000000" w:rsidR="00000000" w:rsidRPr="00000000">
              <w:rPr>
                <w:rtl w:val="0"/>
              </w:rPr>
            </w:r>
          </w:p>
        </w:tc>
        <w:tc>
          <w:tcPr>
            <w:gridSpan w:val="2"/>
            <w:shd w:fill="f1f1f1" w:val="cle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trPr>
          <w:cantSplit w:val="0"/>
          <w:trHeight w:val="1296" w:hRule="atLeast"/>
          <w:tblHeader w:val="0"/>
        </w:trPr>
        <w:tc>
          <w:tcPr>
            <w:gridSpan w:val="2"/>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Electives</w:t>
            </w:r>
            <w:r w:rsidDel="00000000" w:rsidR="00000000" w:rsidRPr="00000000">
              <w:rPr>
                <w:rtl w:val="0"/>
              </w:rPr>
            </w:r>
          </w:p>
        </w:tc>
        <w:tc>
          <w:tcPr>
            <w:gridSpan w:val="2"/>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trPr>
          <w:cantSplit w:val="0"/>
          <w:trHeight w:val="1031" w:hRule="atLeast"/>
          <w:tblHeader w:val="0"/>
        </w:trPr>
        <w:tc>
          <w:tcPr>
            <w:gridSpan w:val="2"/>
            <w:shd w:fill="f1f1f1" w:val="clea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Options</w:t>
            </w:r>
            <w:r w:rsidDel="00000000" w:rsidR="00000000" w:rsidRPr="00000000">
              <w:rPr>
                <w:rtl w:val="0"/>
              </w:rPr>
            </w:r>
          </w:p>
        </w:tc>
        <w:tc>
          <w:tcPr>
            <w:gridSpan w:val="2"/>
            <w:shd w:fill="f1f1f1" w:val="cle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Options are NOS/set of NOS that are identiﬁed by the sector as additional skills. There may be multiple options within a QP. It is not mandatory to select any of the options to complete a QP with Options.</w:t>
            </w:r>
          </w:p>
        </w:tc>
      </w:tr>
    </w:tbl>
    <w:p w:rsidR="00000000" w:rsidDel="00000000" w:rsidP="00000000" w:rsidRDefault="00000000" w:rsidRPr="00000000" w14:paraId="000004E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FE">
      <w:pPr>
        <w:pStyle w:val="Heading2"/>
        <w:rPr>
          <w:color w:val="0b84b5"/>
        </w:rPr>
      </w:pPr>
      <w:bookmarkStart w:colFirst="0" w:colLast="0" w:name="_heading=h.u5rusa2dguj2" w:id="18"/>
      <w:bookmarkEnd w:id="18"/>
      <w:r w:rsidDel="00000000" w:rsidR="00000000" w:rsidRPr="00000000">
        <w:rPr>
          <w:color w:val="0b84b5"/>
          <w:rtl w:val="0"/>
        </w:rPr>
        <w:t xml:space="preserve">Acronyms and Abbreviations</w:t>
      </w:r>
    </w:p>
    <w:p w:rsidR="00000000" w:rsidDel="00000000" w:rsidP="00000000" w:rsidRDefault="00000000" w:rsidRPr="00000000" w14:paraId="000004FF">
      <w:pPr>
        <w:tabs>
          <w:tab w:val="left" w:leader="none" w:pos="900"/>
        </w:tabs>
        <w:spacing w:after="60" w:lineRule="auto"/>
        <w:jc w:val="both"/>
        <w:rPr/>
      </w:pPr>
      <w:r w:rsidDel="00000000" w:rsidR="00000000" w:rsidRPr="00000000">
        <w:rPr>
          <w:rtl w:val="0"/>
        </w:rPr>
      </w:r>
    </w:p>
    <w:tbl>
      <w:tblPr>
        <w:tblStyle w:val="Table26"/>
        <w:tblW w:w="9365.0" w:type="dxa"/>
        <w:jc w:val="left"/>
        <w:tblInd w:w="125.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713"/>
        <w:gridCol w:w="7652"/>
        <w:tblGridChange w:id="0">
          <w:tblGrid>
            <w:gridCol w:w="1713"/>
            <w:gridCol w:w="7652"/>
          </w:tblGrid>
        </w:tblGridChange>
      </w:tblGrid>
      <w:tr>
        <w:trPr>
          <w:cantSplit w:val="0"/>
          <w:trHeight w:val="503" w:hRule="atLeast"/>
          <w:tblHeader w:val="0"/>
        </w:trPr>
        <w:tc>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NOS</w:t>
            </w:r>
            <w:r w:rsidDel="00000000" w:rsidR="00000000" w:rsidRPr="00000000">
              <w:rPr>
                <w:rtl w:val="0"/>
              </w:rPr>
            </w:r>
          </w:p>
        </w:tc>
        <w:tc>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Occupational Standard(s)</w:t>
            </w:r>
          </w:p>
        </w:tc>
      </w:tr>
      <w:tr>
        <w:trPr>
          <w:cantSplit w:val="0"/>
          <w:trHeight w:val="504" w:hRule="atLeast"/>
          <w:tblHeader w:val="0"/>
        </w:trPr>
        <w:tc>
          <w:tcPr>
            <w:shd w:fill="f1f1f1" w:val="clea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NSQF</w:t>
            </w:r>
            <w:r w:rsidDel="00000000" w:rsidR="00000000" w:rsidRPr="00000000">
              <w:rPr>
                <w:rtl w:val="0"/>
              </w:rPr>
            </w:r>
          </w:p>
        </w:tc>
        <w:tc>
          <w:tcPr>
            <w:shd w:fill="f1f1f1" w:val="clea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Skills Qualiﬁcations Framework</w:t>
            </w:r>
          </w:p>
        </w:tc>
      </w:tr>
      <w:tr>
        <w:trPr>
          <w:cantSplit w:val="0"/>
          <w:trHeight w:val="504" w:hRule="atLeast"/>
          <w:tblHeader w:val="0"/>
        </w:trPr>
        <w:tc>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QP</w:t>
            </w:r>
            <w:r w:rsidDel="00000000" w:rsidR="00000000" w:rsidRPr="00000000">
              <w:rPr>
                <w:rtl w:val="0"/>
              </w:rPr>
            </w:r>
          </w:p>
        </w:tc>
        <w:tc>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Qualiﬁcations Pack</w:t>
            </w:r>
          </w:p>
        </w:tc>
      </w:tr>
      <w:tr>
        <w:trPr>
          <w:cantSplit w:val="0"/>
          <w:trHeight w:val="503" w:hRule="atLeast"/>
          <w:tblHeader w:val="0"/>
        </w:trPr>
        <w:tc>
          <w:tcPr>
            <w:shd w:fill="f1f1f1" w:val="clea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TVET</w:t>
            </w:r>
            <w:r w:rsidDel="00000000" w:rsidR="00000000" w:rsidRPr="00000000">
              <w:rPr>
                <w:rtl w:val="0"/>
              </w:rPr>
            </w:r>
          </w:p>
        </w:tc>
        <w:tc>
          <w:tcPr>
            <w:shd w:fill="f1f1f1" w:val="cle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and Vocational Education and Training</w:t>
            </w:r>
          </w:p>
        </w:tc>
      </w:tr>
      <w:tr>
        <w:trPr>
          <w:cantSplit w:val="0"/>
          <w:trHeight w:val="503" w:hRule="atLeast"/>
          <w:tblHeader w:val="0"/>
        </w:trPr>
        <w:tc>
          <w:tcPr>
            <w:shd w:fill="auto" w:val="clea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PC</w:t>
            </w:r>
          </w:p>
        </w:tc>
        <w:tc>
          <w:tcPr>
            <w:shd w:fill="auto" w:val="clea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w:t>
            </w:r>
          </w:p>
        </w:tc>
      </w:tr>
      <w:tr>
        <w:trPr>
          <w:cantSplit w:val="0"/>
          <w:trHeight w:val="503" w:hRule="atLeast"/>
          <w:tblHeader w:val="0"/>
        </w:trPr>
        <w:tc>
          <w:tcPr>
            <w:shd w:fill="f2f2f2" w:val="clea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SSC</w:t>
            </w:r>
          </w:p>
        </w:tc>
        <w:tc>
          <w:tcPr>
            <w:shd w:fill="f2f2f2" w:val="clea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Skill Council</w:t>
            </w:r>
          </w:p>
        </w:tc>
      </w:tr>
      <w:tr>
        <w:trPr>
          <w:cantSplit w:val="0"/>
          <w:trHeight w:val="503" w:hRule="atLeast"/>
          <w:tblHeader w:val="0"/>
        </w:trPr>
        <w:tc>
          <w:tcPr>
            <w:shd w:fill="auto" w:val="clea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AA</w:t>
            </w:r>
          </w:p>
        </w:tc>
        <w:tc>
          <w:tcPr>
            <w:shd w:fill="auto" w:val="clea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w:t>
            </w:r>
          </w:p>
        </w:tc>
      </w:tr>
      <w:tr>
        <w:trPr>
          <w:cantSplit w:val="0"/>
          <w:trHeight w:val="503" w:hRule="atLeast"/>
          <w:tblHeader w:val="0"/>
        </w:trPr>
        <w:tc>
          <w:tcPr>
            <w:shd w:fill="f2f2f2" w:val="clea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ToT</w:t>
            </w:r>
          </w:p>
        </w:tc>
        <w:tc>
          <w:tcPr>
            <w:shd w:fill="f2f2f2" w:val="clea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Trainers</w:t>
            </w:r>
          </w:p>
        </w:tc>
      </w:tr>
      <w:tr>
        <w:trPr>
          <w:cantSplit w:val="0"/>
          <w:trHeight w:val="503" w:hRule="atLeast"/>
          <w:tblHeader w:val="0"/>
        </w:trPr>
        <w:tc>
          <w:tcPr>
            <w:shd w:fill="auto" w:val="clea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ToA</w:t>
            </w:r>
          </w:p>
        </w:tc>
        <w:tc>
          <w:tcPr>
            <w:shd w:fill="auto" w:val="clea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Assessors</w:t>
            </w:r>
          </w:p>
        </w:tc>
      </w:tr>
      <w:tr>
        <w:trPr>
          <w:cantSplit w:val="0"/>
          <w:trHeight w:val="503" w:hRule="atLeast"/>
          <w:tblHeader w:val="0"/>
        </w:trPr>
        <w:tc>
          <w:tcPr>
            <w:shd w:fill="f2f2f2" w:val="clea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VTP</w:t>
            </w:r>
          </w:p>
        </w:tc>
        <w:tc>
          <w:tcPr>
            <w:shd w:fill="f2f2f2" w:val="clea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Vocational Training Partner</w:t>
            </w:r>
          </w:p>
        </w:tc>
      </w:tr>
      <w:tr>
        <w:trPr>
          <w:cantSplit w:val="0"/>
          <w:trHeight w:val="503" w:hRule="atLeast"/>
          <w:tblHeader w:val="0"/>
        </w:trPr>
        <w:tc>
          <w:tcPr>
            <w:shd w:fill="auto" w:val="clea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TC</w:t>
            </w:r>
          </w:p>
        </w:tc>
        <w:tc>
          <w:tcPr>
            <w:shd w:fill="auto" w:val="cle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Center</w:t>
            </w:r>
          </w:p>
        </w:tc>
      </w:tr>
      <w:tr>
        <w:trPr>
          <w:cantSplit w:val="0"/>
          <w:trHeight w:val="503" w:hRule="atLeast"/>
          <w:tblHeader w:val="0"/>
        </w:trPr>
        <w:tc>
          <w:tcPr>
            <w:shd w:fill="f2f2f2" w:val="clea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SME</w:t>
            </w:r>
          </w:p>
        </w:tc>
        <w:tc>
          <w:tcPr>
            <w:shd w:fill="f2f2f2" w:val="clea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Matter Expert</w:t>
            </w:r>
          </w:p>
        </w:tc>
      </w:tr>
    </w:tbl>
    <w:p w:rsidR="00000000" w:rsidDel="00000000" w:rsidP="00000000" w:rsidRDefault="00000000" w:rsidRPr="00000000" w14:paraId="0000051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19">
      <w:pPr>
        <w:spacing w:after="120" w:lineRule="auto"/>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57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C">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Inclusion Plotter – Diamond Processing</w:t>
    </w: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E">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Inclusion Plotter – Diamond Processing</w:t>
    </w: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4997450</wp:posOffset>
          </wp:positionH>
          <wp:positionV relativeFrom="page">
            <wp:posOffset>222250</wp:posOffset>
          </wp:positionV>
          <wp:extent cx="1155700" cy="577850"/>
          <wp:effectExtent b="0" l="0" r="0" t="0"/>
          <wp:wrapNone/>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4210050</wp:posOffset>
          </wp:positionH>
          <wp:positionV relativeFrom="paragraph">
            <wp:posOffset>-273049</wp:posOffset>
          </wp:positionV>
          <wp:extent cx="603250" cy="685165"/>
          <wp:effectExtent b="0" l="0" r="0" t="0"/>
          <wp:wrapNone/>
          <wp:docPr descr="final logos.jpg" id="23" name="image1.jpg"/>
          <a:graphic>
            <a:graphicData uri="http://schemas.openxmlformats.org/drawingml/2006/picture">
              <pic:pic>
                <pic:nvPicPr>
                  <pic:cNvPr descr="final logos.jpg" id="0" name="image1.jpg"/>
                  <pic:cNvPicPr preferRelativeResize="0"/>
                </pic:nvPicPr>
                <pic:blipFill>
                  <a:blip r:embed="rId2"/>
                  <a:srcRect b="0" l="0" r="78452" t="0"/>
                  <a:stretch>
                    <a:fillRect/>
                  </a:stretch>
                </pic:blipFill>
                <pic:spPr>
                  <a:xfrm>
                    <a:off x="0" y="0"/>
                    <a:ext cx="603250" cy="6851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-368299</wp:posOffset>
          </wp:positionH>
          <wp:positionV relativeFrom="paragraph">
            <wp:posOffset>-241299</wp:posOffset>
          </wp:positionV>
          <wp:extent cx="1069340" cy="640080"/>
          <wp:effectExtent b="0" l="0" r="0" t="0"/>
          <wp:wrapSquare wrapText="bothSides" distB="0" distT="0" distL="114300" distR="114300"/>
          <wp:docPr id="25"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069340" cy="6400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5111750</wp:posOffset>
          </wp:positionH>
          <wp:positionV relativeFrom="page">
            <wp:posOffset>171450</wp:posOffset>
          </wp:positionV>
          <wp:extent cx="1155700" cy="577850"/>
          <wp:effectExtent b="0" l="0" r="0" t="0"/>
          <wp:wrapNone/>
          <wp:docPr id="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4159250</wp:posOffset>
          </wp:positionH>
          <wp:positionV relativeFrom="paragraph">
            <wp:posOffset>-304799</wp:posOffset>
          </wp:positionV>
          <wp:extent cx="606069" cy="688969"/>
          <wp:effectExtent b="0" l="0" r="0" t="0"/>
          <wp:wrapNone/>
          <wp:docPr descr="final logos.jpg" id="26" name="image1.jpg"/>
          <a:graphic>
            <a:graphicData uri="http://schemas.openxmlformats.org/drawingml/2006/picture">
              <pic:pic>
                <pic:nvPicPr>
                  <pic:cNvPr descr="final logos.jpg" id="0" name="image1.jpg"/>
                  <pic:cNvPicPr preferRelativeResize="0"/>
                </pic:nvPicPr>
                <pic:blipFill>
                  <a:blip r:embed="rId2"/>
                  <a:srcRect b="0" l="0" r="78452" t="0"/>
                  <a:stretch>
                    <a:fillRect/>
                  </a:stretch>
                </pic:blipFill>
                <pic:spPr>
                  <a:xfrm>
                    <a:off x="0" y="0"/>
                    <a:ext cx="606069" cy="68896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-196849</wp:posOffset>
          </wp:positionH>
          <wp:positionV relativeFrom="paragraph">
            <wp:posOffset>-304799</wp:posOffset>
          </wp:positionV>
          <wp:extent cx="1069436" cy="640080"/>
          <wp:effectExtent b="0" l="0" r="0" t="0"/>
          <wp:wrapSquare wrapText="bothSides" distB="0" distT="0" distL="114300" distR="114300"/>
          <wp:docPr id="20"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069436"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9C3"/>
  </w:style>
  <w:style w:type="paragraph" w:styleId="Heading1">
    <w:name w:val="heading 1"/>
    <w:basedOn w:val="Normal"/>
    <w:next w:val="Normal"/>
    <w:link w:val="Heading1Char"/>
    <w:uiPriority w:val="9"/>
    <w:qFormat w:val="1"/>
    <w:rsid w:val="00C2699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val="en-IN"/>
    </w:rPr>
  </w:style>
  <w:style w:type="paragraph" w:styleId="Heading2">
    <w:name w:val="heading 2"/>
    <w:basedOn w:val="Normal"/>
    <w:next w:val="Normal"/>
    <w:link w:val="Heading2Char"/>
    <w:uiPriority w:val="9"/>
    <w:unhideWhenUsed w:val="1"/>
    <w:qFormat w:val="1"/>
    <w:rsid w:val="00C93593"/>
    <w:pPr>
      <w:keepNext w:val="1"/>
      <w:keepLines w:val="1"/>
      <w:spacing w:after="0" w:before="200"/>
      <w:outlineLvl w:val="1"/>
    </w:pPr>
    <w:rPr>
      <w:rFonts w:asciiTheme="majorHAnsi" w:cstheme="majorBidi" w:eastAsiaTheme="majorEastAsia" w:hAnsiTheme="majorHAnsi"/>
      <w:b w:val="1"/>
      <w:bCs w:val="1"/>
      <w:color w:val="4f81bd" w:themeColor="accent1"/>
      <w:sz w:val="26"/>
      <w:szCs w:val="26"/>
      <w:lang w:val="en-IN"/>
    </w:rPr>
  </w:style>
  <w:style w:type="paragraph" w:styleId="Heading3">
    <w:name w:val="heading 3"/>
    <w:basedOn w:val="Normal"/>
    <w:next w:val="Normal"/>
    <w:link w:val="Heading3Char"/>
    <w:uiPriority w:val="9"/>
    <w:unhideWhenUsed w:val="1"/>
    <w:qFormat w:val="1"/>
    <w:rsid w:val="00353CC2"/>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9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69FF"/>
  </w:style>
  <w:style w:type="paragraph" w:styleId="Footer">
    <w:name w:val="footer"/>
    <w:basedOn w:val="Normal"/>
    <w:link w:val="FooterChar"/>
    <w:uiPriority w:val="99"/>
    <w:unhideWhenUsed w:val="1"/>
    <w:rsid w:val="000A69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0A69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69FF"/>
    <w:rPr>
      <w:rFonts w:ascii="Tahoma" w:cs="Tahoma" w:hAnsi="Tahoma"/>
      <w:sz w:val="16"/>
      <w:szCs w:val="16"/>
    </w:rPr>
  </w:style>
  <w:style w:type="character" w:styleId="Heading2Char" w:customStyle="1">
    <w:name w:val="Heading 2 Char"/>
    <w:basedOn w:val="DefaultParagraphFont"/>
    <w:link w:val="Heading2"/>
    <w:uiPriority w:val="9"/>
    <w:rsid w:val="00C93593"/>
    <w:rPr>
      <w:rFonts w:asciiTheme="majorHAnsi" w:cstheme="majorBidi" w:eastAsiaTheme="majorEastAsia" w:hAnsiTheme="majorHAnsi"/>
      <w:b w:val="1"/>
      <w:bCs w:val="1"/>
      <w:color w:val="4f81bd" w:themeColor="accent1"/>
      <w:sz w:val="26"/>
      <w:szCs w:val="26"/>
      <w:lang w:val="en-IN"/>
    </w:rPr>
  </w:style>
  <w:style w:type="paragraph" w:styleId="Default" w:customStyle="1">
    <w:name w:val="Default"/>
    <w:rsid w:val="00C93593"/>
    <w:pPr>
      <w:autoSpaceDE w:val="0"/>
      <w:autoSpaceDN w:val="0"/>
      <w:adjustRightInd w:val="0"/>
      <w:spacing w:after="0" w:line="240" w:lineRule="auto"/>
    </w:pPr>
    <w:rPr>
      <w:rFonts w:ascii="Arial" w:cs="Arial" w:hAnsi="Arial"/>
      <w:color w:val="000000"/>
      <w:sz w:val="24"/>
      <w:szCs w:val="24"/>
      <w:lang w:val="en-IN"/>
    </w:rPr>
  </w:style>
  <w:style w:type="paragraph" w:styleId="ListParagraph">
    <w:name w:val="List Paragraph"/>
    <w:aliases w:val="main 3,Resume Title"/>
    <w:basedOn w:val="Normal"/>
    <w:link w:val="ListParagraphChar"/>
    <w:uiPriority w:val="1"/>
    <w:qFormat w:val="1"/>
    <w:rsid w:val="002537D4"/>
    <w:pPr>
      <w:ind w:left="720"/>
      <w:contextualSpacing w:val="1"/>
    </w:pPr>
    <w:rPr>
      <w:lang w:val="en-IN"/>
    </w:rPr>
  </w:style>
  <w:style w:type="character" w:styleId="CommentReference">
    <w:name w:val="annotation reference"/>
    <w:basedOn w:val="DefaultParagraphFont"/>
    <w:uiPriority w:val="99"/>
    <w:semiHidden w:val="1"/>
    <w:unhideWhenUsed w:val="1"/>
    <w:rsid w:val="004E249D"/>
    <w:rPr>
      <w:sz w:val="16"/>
      <w:szCs w:val="16"/>
    </w:rPr>
  </w:style>
  <w:style w:type="paragraph" w:styleId="CommentText">
    <w:name w:val="annotation text"/>
    <w:basedOn w:val="Normal"/>
    <w:link w:val="CommentTextChar"/>
    <w:uiPriority w:val="99"/>
    <w:unhideWhenUsed w:val="1"/>
    <w:rsid w:val="004E249D"/>
    <w:pPr>
      <w:spacing w:line="240" w:lineRule="auto"/>
    </w:pPr>
    <w:rPr>
      <w:sz w:val="20"/>
      <w:szCs w:val="20"/>
    </w:rPr>
  </w:style>
  <w:style w:type="character" w:styleId="CommentTextChar" w:customStyle="1">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val="1"/>
    <w:unhideWhenUsed w:val="1"/>
    <w:rsid w:val="004E249D"/>
    <w:rPr>
      <w:b w:val="1"/>
      <w:bCs w:val="1"/>
    </w:rPr>
  </w:style>
  <w:style w:type="character" w:styleId="CommentSubjectChar" w:customStyle="1">
    <w:name w:val="Comment Subject Char"/>
    <w:basedOn w:val="CommentTextChar"/>
    <w:link w:val="CommentSubject"/>
    <w:uiPriority w:val="99"/>
    <w:semiHidden w:val="1"/>
    <w:rsid w:val="004E249D"/>
    <w:rPr>
      <w:b w:val="1"/>
      <w:bCs w:val="1"/>
      <w:sz w:val="20"/>
      <w:szCs w:val="20"/>
    </w:rPr>
  </w:style>
  <w:style w:type="character" w:styleId="Heading1Char" w:customStyle="1">
    <w:name w:val="Heading 1 Char"/>
    <w:basedOn w:val="DefaultParagraphFont"/>
    <w:link w:val="Heading1"/>
    <w:uiPriority w:val="9"/>
    <w:rsid w:val="00C26992"/>
    <w:rPr>
      <w:rFonts w:asciiTheme="majorHAnsi" w:cstheme="majorBidi" w:eastAsiaTheme="majorEastAsia" w:hAnsiTheme="majorHAnsi"/>
      <w:b w:val="1"/>
      <w:bCs w:val="1"/>
      <w:color w:val="365f91" w:themeColor="accent1" w:themeShade="0000BF"/>
      <w:sz w:val="28"/>
      <w:szCs w:val="28"/>
      <w:lang w:val="en-IN"/>
    </w:rPr>
  </w:style>
  <w:style w:type="paragraph" w:styleId="Revision">
    <w:name w:val="Revision"/>
    <w:hidden w:val="1"/>
    <w:uiPriority w:val="99"/>
    <w:semiHidden w:val="1"/>
    <w:rsid w:val="00935F64"/>
    <w:pPr>
      <w:spacing w:after="0" w:line="240" w:lineRule="auto"/>
    </w:pPr>
  </w:style>
  <w:style w:type="paragraph" w:styleId="NormalWeb">
    <w:name w:val="Normal (Web)"/>
    <w:basedOn w:val="Normal"/>
    <w:uiPriority w:val="99"/>
    <w:unhideWhenUsed w:val="1"/>
    <w:rsid w:val="00153A1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Hyperlink">
    <w:name w:val="Hyperlink"/>
    <w:basedOn w:val="DefaultParagraphFont"/>
    <w:uiPriority w:val="99"/>
    <w:unhideWhenUsed w:val="1"/>
    <w:rsid w:val="0063002A"/>
    <w:rPr>
      <w:color w:val="0000ff"/>
      <w:u w:val="single"/>
    </w:rPr>
  </w:style>
  <w:style w:type="paragraph" w:styleId="Pa0" w:customStyle="1">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styleId="A18" w:customStyle="1">
    <w:name w:val="A18"/>
    <w:uiPriority w:val="99"/>
    <w:rsid w:val="001C5D6F"/>
    <w:rPr>
      <w:rFonts w:cs="HelveticaNeueLT W1G 57 Cn"/>
      <w:color w:val="000000"/>
      <w:sz w:val="17"/>
      <w:szCs w:val="17"/>
    </w:rPr>
  </w:style>
  <w:style w:type="character" w:styleId="Heading3Char" w:customStyle="1">
    <w:name w:val="Heading 3 Char"/>
    <w:basedOn w:val="DefaultParagraphFont"/>
    <w:link w:val="Heading3"/>
    <w:uiPriority w:val="9"/>
    <w:rsid w:val="00353CC2"/>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353CC2"/>
    <w:pPr>
      <w:outlineLvl w:val="9"/>
    </w:pPr>
    <w:rPr>
      <w:lang w:eastAsia="ja-JP" w:val="en-US"/>
    </w:rPr>
  </w:style>
  <w:style w:type="paragraph" w:styleId="TOC1">
    <w:name w:val="toc 1"/>
    <w:basedOn w:val="Normal"/>
    <w:next w:val="Normal"/>
    <w:autoRedefine w:val="1"/>
    <w:uiPriority w:val="39"/>
    <w:unhideWhenUsed w:val="1"/>
    <w:rsid w:val="00353CC2"/>
    <w:pPr>
      <w:spacing w:after="100"/>
    </w:pPr>
  </w:style>
  <w:style w:type="paragraph" w:styleId="TOC2">
    <w:name w:val="toc 2"/>
    <w:basedOn w:val="Normal"/>
    <w:next w:val="Normal"/>
    <w:autoRedefine w:val="1"/>
    <w:uiPriority w:val="39"/>
    <w:unhideWhenUsed w:val="1"/>
    <w:rsid w:val="00353CC2"/>
    <w:pPr>
      <w:spacing w:after="100"/>
      <w:ind w:left="220"/>
    </w:pPr>
  </w:style>
  <w:style w:type="paragraph" w:styleId="TOC3">
    <w:name w:val="toc 3"/>
    <w:basedOn w:val="Normal"/>
    <w:next w:val="Normal"/>
    <w:autoRedefine w:val="1"/>
    <w:uiPriority w:val="39"/>
    <w:unhideWhenUsed w:val="1"/>
    <w:rsid w:val="00353CC2"/>
    <w:pPr>
      <w:spacing w:after="100"/>
      <w:ind w:left="440"/>
    </w:pPr>
  </w:style>
  <w:style w:type="table" w:styleId="TableGridLight1" w:customStyle="1">
    <w:name w:val="Table Grid Light1"/>
    <w:basedOn w:val="TableNormal"/>
    <w:uiPriority w:val="40"/>
    <w:rsid w:val="000238E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leNormal"/>
    <w:uiPriority w:val="41"/>
    <w:rsid w:val="000238E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Spacing">
    <w:name w:val="No Spacing"/>
    <w:uiPriority w:val="1"/>
    <w:qFormat w:val="1"/>
    <w:rsid w:val="002F0FA6"/>
    <w:pPr>
      <w:spacing w:after="0" w:line="240" w:lineRule="auto"/>
    </w:pPr>
  </w:style>
  <w:style w:type="table" w:styleId="GridTable5Dark-Accent31" w:customStyle="1">
    <w:name w:val="Grid Table 5 Dark - Accent 31"/>
    <w:basedOn w:val="TableNormal"/>
    <w:uiPriority w:val="50"/>
    <w:rsid w:val="00350D08"/>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ListParagraphChar" w:customStyle="1">
    <w:name w:val="List Paragraph Char"/>
    <w:aliases w:val="main 3 Char,Resume Title Char"/>
    <w:basedOn w:val="DefaultParagraphFont"/>
    <w:link w:val="ListParagraph"/>
    <w:uiPriority w:val="1"/>
    <w:qFormat w:val="1"/>
    <w:rsid w:val="00F61BEB"/>
    <w:rPr>
      <w:lang w:val="en-IN"/>
    </w:rPr>
  </w:style>
  <w:style w:type="table" w:styleId="PlainTable110" w:customStyle="1">
    <w:name w:val="Plain Table 11"/>
    <w:basedOn w:val="TableNormal"/>
    <w:uiPriority w:val="41"/>
    <w:rsid w:val="0065317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UnresolvedMention" w:customStyle="1">
    <w:name w:val="Unresolved Mention"/>
    <w:basedOn w:val="DefaultParagraphFont"/>
    <w:uiPriority w:val="99"/>
    <w:semiHidden w:val="1"/>
    <w:unhideWhenUsed w:val="1"/>
    <w:rsid w:val="00244CB2"/>
    <w:rPr>
      <w:color w:val="605e5c"/>
      <w:shd w:color="auto" w:fill="e1dfdd" w:val="clear"/>
    </w:rPr>
  </w:style>
  <w:style w:type="paragraph" w:styleId="PHbodytext" w:customStyle="1">
    <w:name w:val="PH_body text"/>
    <w:basedOn w:val="Normal"/>
    <w:link w:val="PHbodytextChar"/>
    <w:qFormat w:val="1"/>
    <w:rsid w:val="00951753"/>
    <w:pPr>
      <w:spacing w:after="0" w:line="240" w:lineRule="auto"/>
      <w:jc w:val="both"/>
    </w:pPr>
    <w:rPr>
      <w:sz w:val="20"/>
      <w:lang w:val="en-IN"/>
    </w:rPr>
  </w:style>
  <w:style w:type="character" w:styleId="PHbodytextChar" w:customStyle="1">
    <w:name w:val="PH_body text Char"/>
    <w:basedOn w:val="DefaultParagraphFont"/>
    <w:link w:val="PHbodytext"/>
    <w:rsid w:val="00951753"/>
    <w:rPr>
      <w:sz w:val="20"/>
      <w:lang w:val="en-IN"/>
    </w:rPr>
  </w:style>
  <w:style w:type="paragraph" w:styleId="TableParagraph" w:customStyle="1">
    <w:name w:val="Table Paragraph"/>
    <w:basedOn w:val="Normal"/>
    <w:uiPriority w:val="1"/>
    <w:qFormat w:val="1"/>
    <w:rsid w:val="006B64DC"/>
    <w:pPr>
      <w:widowControl w:val="0"/>
      <w:autoSpaceDE w:val="0"/>
      <w:autoSpaceDN w:val="0"/>
      <w:spacing w:after="0" w:before="121" w:line="240" w:lineRule="auto"/>
    </w:pPr>
    <w:rPr>
      <w:rFonts w:ascii="Trebuchet MS" w:cs="Trebuchet MS" w:eastAsia="Trebuchet MS" w:hAnsi="Trebuchet MS"/>
    </w:rPr>
  </w:style>
  <w:style w:type="character" w:styleId="FollowedHyperlink">
    <w:name w:val="FollowedHyperlink"/>
    <w:basedOn w:val="DefaultParagraphFont"/>
    <w:uiPriority w:val="99"/>
    <w:semiHidden w:val="1"/>
    <w:unhideWhenUsed w:val="1"/>
    <w:rsid w:val="006B64DC"/>
    <w:rPr>
      <w:color w:val="800080" w:themeColor="followedHyperlink"/>
      <w:u w:val="single"/>
    </w:rPr>
  </w:style>
  <w:style w:type="table" w:styleId="PlainTable1">
    <w:name w:val="Plain Table 1"/>
    <w:basedOn w:val="TableNormal"/>
    <w:uiPriority w:val="41"/>
    <w:rsid w:val="00DD3875"/>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Strong">
    <w:name w:val="Strong"/>
    <w:basedOn w:val="DefaultParagraphFont"/>
    <w:uiPriority w:val="22"/>
    <w:qFormat w:val="1"/>
    <w:rsid w:val="001F1DE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NNpPkYnKE1PUcPYsK1jM/61tA==">CgMxLjAyDmguamR5OHp2bWczMGVjMg5oLm9lZmYybXRlanRmNzINaC5ka2U4NGkyMDBwczIOaC50YzNla3R4ZmdkdW4yDmguNGF3a3NycHMxY2pwMg5oLnF0djNlcHlsbHRlODIOaC41YmZzbTdud3V0eGQyDmgudTd3eXdhNGxsZzB1Mg5oLjhicmgybzFtNmttdDIOaC55cG15Y2lhdTJ6MTMyDmgudG9ydWJ6OWpzZzkzMg5oLjcxdGV6M2IzNXBoYTIOaC5pcGt0azl0d3JmejcyDmgucGF1MWd5OXVzdjY3Mg5oLnZvNWl3ZmhjejF1czIOaC5wb3J5b3lvbGFiMzYyDmguNTY0aHkxbThqc2JxMg5oLmJ2dDExNmFyeXl0eDIOaC51NXJ1c2EyZGd1ajI4AHIhMWJmTE4wZC1xQzFKUFpWUkFVOTB5bHh5SU90Z0x4R2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2021-03-02T04:21:00Z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4413a9eca47a2432d25a4bca74474e67fee900809ad1c1bf49955375348fd476</vt:lpwstr>
  </property>
</Properties>
</file>